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AE66" w14:textId="2A5797D6" w:rsidR="006040B8" w:rsidRPr="00390AF0" w:rsidRDefault="006040B8" w:rsidP="006040B8">
      <w:pPr>
        <w:spacing w:after="0" w:line="317" w:lineRule="atLeast"/>
        <w:jc w:val="center"/>
        <w:outlineLvl w:val="3"/>
        <w:rPr>
          <w:rFonts w:ascii="Times New Roman" w:hAnsi="Times New Roman" w:cs="Times New Roman"/>
          <w:b/>
          <w:sz w:val="28"/>
          <w:szCs w:val="28"/>
        </w:rPr>
      </w:pPr>
      <w:r w:rsidRPr="00390AF0">
        <w:rPr>
          <w:rFonts w:ascii="Times New Roman" w:hAnsi="Times New Roman" w:cs="Times New Roman"/>
          <w:b/>
          <w:sz w:val="28"/>
          <w:szCs w:val="28"/>
        </w:rPr>
        <w:t>Science of Reading Prescribed Pathways</w:t>
      </w:r>
    </w:p>
    <w:p w14:paraId="27AD9639" w14:textId="0F698428" w:rsidR="006040B8" w:rsidRPr="00E25A40" w:rsidRDefault="006040B8" w:rsidP="006040B8">
      <w:pPr>
        <w:spacing w:after="0" w:line="317" w:lineRule="atLeast"/>
        <w:outlineLvl w:val="3"/>
        <w:rPr>
          <w:rFonts w:ascii="Times New Roman" w:hAnsi="Times New Roman" w:cs="Times New Roman"/>
          <w:sz w:val="24"/>
          <w:szCs w:val="24"/>
        </w:rPr>
      </w:pPr>
      <w:r w:rsidRPr="00633BC4">
        <w:rPr>
          <w:rFonts w:ascii="Times New Roman" w:hAnsi="Times New Roman" w:cs="Times New Roman"/>
          <w:sz w:val="24"/>
          <w:szCs w:val="24"/>
        </w:rPr>
        <w:t>Act 1063 of 2017, the Right to Read Act states: “</w:t>
      </w:r>
      <w:r w:rsidRPr="00633BC4">
        <w:rPr>
          <w:rFonts w:ascii="Times New Roman" w:hAnsi="Times New Roman" w:cs="Times New Roman"/>
          <w:sz w:val="24"/>
          <w:szCs w:val="24"/>
          <w:u w:val="single"/>
        </w:rPr>
        <w:t>By the beginning of the 2021-2022 school year</w:t>
      </w:r>
      <w:r w:rsidRPr="00633BC4">
        <w:rPr>
          <w:rFonts w:ascii="Times New Roman" w:hAnsi="Times New Roman" w:cs="Times New Roman"/>
          <w:sz w:val="24"/>
          <w:szCs w:val="24"/>
        </w:rPr>
        <w:t xml:space="preserve">: A) All </w:t>
      </w:r>
      <w:r w:rsidRPr="00633BC4">
        <w:rPr>
          <w:rFonts w:ascii="Times New Roman" w:hAnsi="Times New Roman" w:cs="Times New Roman"/>
          <w:sz w:val="24"/>
          <w:szCs w:val="24"/>
          <w:u w:val="single"/>
        </w:rPr>
        <w:t>teachers employed in a teaching position</w:t>
      </w:r>
      <w:r w:rsidRPr="00633BC4">
        <w:rPr>
          <w:rFonts w:ascii="Times New Roman" w:hAnsi="Times New Roman" w:cs="Times New Roman"/>
          <w:sz w:val="24"/>
          <w:szCs w:val="24"/>
        </w:rPr>
        <w:t xml:space="preserve"> that requires an elementary education (K-6) </w:t>
      </w:r>
      <w:r w:rsidRPr="00E25A40">
        <w:rPr>
          <w:rFonts w:ascii="Times New Roman" w:hAnsi="Times New Roman" w:cs="Times New Roman"/>
          <w:sz w:val="24"/>
          <w:szCs w:val="24"/>
        </w:rPr>
        <w:t>license or special education (K-12) license shall demonstrate proficiency in knowledge and practices of scientific reading instruction; and B) All other teachers shall demonstrate awareness in knowledge and practices of scientific reading instruction.</w:t>
      </w:r>
    </w:p>
    <w:p w14:paraId="2FFEDEB8" w14:textId="77777777" w:rsidR="00390AF0" w:rsidRPr="00E25A40" w:rsidRDefault="00390AF0" w:rsidP="00390AF0">
      <w:pPr>
        <w:spacing w:after="0" w:line="240" w:lineRule="auto"/>
        <w:outlineLvl w:val="2"/>
        <w:rPr>
          <w:rFonts w:ascii="Times New Roman" w:eastAsia="Times New Roman" w:hAnsi="Times New Roman" w:cs="Times New Roman"/>
          <w:b/>
          <w:bCs/>
          <w:sz w:val="24"/>
          <w:szCs w:val="24"/>
        </w:rPr>
      </w:pPr>
    </w:p>
    <w:p w14:paraId="134DA6C6" w14:textId="009F6F9B" w:rsidR="00633BC4" w:rsidRPr="00E25A40" w:rsidRDefault="00386B8B" w:rsidP="00390AF0">
      <w:pPr>
        <w:spacing w:after="0" w:line="240" w:lineRule="auto"/>
        <w:outlineLvl w:val="2"/>
        <w:rPr>
          <w:rFonts w:ascii="Times New Roman" w:eastAsia="Times New Roman" w:hAnsi="Times New Roman" w:cs="Times New Roman"/>
          <w:b/>
          <w:bCs/>
          <w:sz w:val="24"/>
          <w:szCs w:val="24"/>
          <w:u w:val="single"/>
        </w:rPr>
      </w:pPr>
      <w:r w:rsidRPr="00E25A40">
        <w:rPr>
          <w:rFonts w:ascii="Times New Roman" w:eastAsia="Times New Roman" w:hAnsi="Times New Roman" w:cs="Times New Roman"/>
          <w:b/>
          <w:bCs/>
          <w:sz w:val="24"/>
          <w:szCs w:val="24"/>
          <w:u w:val="single"/>
        </w:rPr>
        <w:t>The options listed below are r</w:t>
      </w:r>
      <w:r w:rsidR="00633BC4" w:rsidRPr="00E25A40">
        <w:rPr>
          <w:rFonts w:ascii="Times New Roman" w:eastAsia="Times New Roman" w:hAnsi="Times New Roman" w:cs="Times New Roman"/>
          <w:b/>
          <w:bCs/>
          <w:sz w:val="24"/>
          <w:szCs w:val="24"/>
          <w:u w:val="single"/>
        </w:rPr>
        <w:t xml:space="preserve">ecommended for all other licensed educators </w:t>
      </w:r>
      <w:r w:rsidR="00390AF0" w:rsidRPr="00E25A40">
        <w:rPr>
          <w:rFonts w:ascii="Times New Roman" w:eastAsia="Times New Roman" w:hAnsi="Times New Roman" w:cs="Times New Roman"/>
          <w:b/>
          <w:bCs/>
          <w:sz w:val="24"/>
          <w:szCs w:val="24"/>
          <w:u w:val="single"/>
        </w:rPr>
        <w:t>NOT</w:t>
      </w:r>
      <w:r w:rsidR="00633BC4" w:rsidRPr="00E25A40">
        <w:rPr>
          <w:rFonts w:ascii="Times New Roman" w:eastAsia="Times New Roman" w:hAnsi="Times New Roman" w:cs="Times New Roman"/>
          <w:b/>
          <w:bCs/>
          <w:sz w:val="24"/>
          <w:szCs w:val="24"/>
          <w:u w:val="single"/>
        </w:rPr>
        <w:t xml:space="preserve"> required to show Proficiency</w:t>
      </w:r>
      <w:r w:rsidR="00791A8D" w:rsidRPr="00E25A40">
        <w:rPr>
          <w:rFonts w:ascii="Times New Roman" w:eastAsia="Times New Roman" w:hAnsi="Times New Roman" w:cs="Times New Roman"/>
          <w:b/>
          <w:bCs/>
          <w:sz w:val="24"/>
          <w:szCs w:val="24"/>
          <w:u w:val="single"/>
        </w:rPr>
        <w:t>, only Awareness</w:t>
      </w:r>
      <w:r w:rsidRPr="00E25A40">
        <w:rPr>
          <w:rFonts w:ascii="Times New Roman" w:eastAsia="Times New Roman" w:hAnsi="Times New Roman" w:cs="Times New Roman"/>
          <w:b/>
          <w:bCs/>
          <w:sz w:val="24"/>
          <w:szCs w:val="24"/>
          <w:u w:val="single"/>
        </w:rPr>
        <w:t xml:space="preserve">.  This </w:t>
      </w:r>
      <w:r w:rsidR="00390AF0" w:rsidRPr="00E25A40">
        <w:rPr>
          <w:rFonts w:ascii="Times New Roman" w:eastAsia="Times New Roman" w:hAnsi="Times New Roman" w:cs="Times New Roman"/>
          <w:b/>
          <w:bCs/>
          <w:sz w:val="24"/>
          <w:szCs w:val="24"/>
          <w:u w:val="single"/>
        </w:rPr>
        <w:t>include</w:t>
      </w:r>
      <w:r w:rsidR="00371F81">
        <w:rPr>
          <w:rFonts w:ascii="Times New Roman" w:eastAsia="Times New Roman" w:hAnsi="Times New Roman" w:cs="Times New Roman"/>
          <w:b/>
          <w:bCs/>
          <w:sz w:val="24"/>
          <w:szCs w:val="24"/>
          <w:u w:val="single"/>
        </w:rPr>
        <w:t>s</w:t>
      </w:r>
      <w:r w:rsidRPr="00E25A40">
        <w:rPr>
          <w:rFonts w:ascii="Times New Roman" w:eastAsia="Times New Roman" w:hAnsi="Times New Roman" w:cs="Times New Roman"/>
          <w:b/>
          <w:bCs/>
          <w:sz w:val="24"/>
          <w:szCs w:val="24"/>
          <w:u w:val="single"/>
        </w:rPr>
        <w:t xml:space="preserve"> all</w:t>
      </w:r>
      <w:r w:rsidR="00390AF0" w:rsidRPr="00E25A40">
        <w:rPr>
          <w:rFonts w:ascii="Times New Roman" w:eastAsia="Times New Roman" w:hAnsi="Times New Roman" w:cs="Times New Roman"/>
          <w:b/>
          <w:bCs/>
          <w:sz w:val="24"/>
          <w:szCs w:val="24"/>
          <w:u w:val="single"/>
        </w:rPr>
        <w:t xml:space="preserve"> licensed private school educators</w:t>
      </w:r>
      <w:r w:rsidRPr="00E25A40">
        <w:rPr>
          <w:rFonts w:ascii="Times New Roman" w:eastAsia="Times New Roman" w:hAnsi="Times New Roman" w:cs="Times New Roman"/>
          <w:b/>
          <w:bCs/>
          <w:sz w:val="24"/>
          <w:szCs w:val="24"/>
          <w:u w:val="single"/>
        </w:rPr>
        <w:t>.</w:t>
      </w:r>
      <w:r w:rsidR="0014427E" w:rsidRPr="00E25A40">
        <w:rPr>
          <w:rFonts w:ascii="Times New Roman" w:eastAsia="Times New Roman" w:hAnsi="Times New Roman" w:cs="Times New Roman"/>
          <w:b/>
          <w:bCs/>
          <w:sz w:val="24"/>
          <w:szCs w:val="24"/>
          <w:u w:val="single"/>
        </w:rPr>
        <w:t xml:space="preserve"> These options are not intended to lead to Proficiency</w:t>
      </w:r>
      <w:r w:rsidR="00371F81">
        <w:rPr>
          <w:rFonts w:ascii="Times New Roman" w:eastAsia="Times New Roman" w:hAnsi="Times New Roman" w:cs="Times New Roman"/>
          <w:b/>
          <w:bCs/>
          <w:sz w:val="24"/>
          <w:szCs w:val="24"/>
          <w:u w:val="single"/>
        </w:rPr>
        <w:t xml:space="preserve"> which is not required for private school educators</w:t>
      </w:r>
      <w:r w:rsidR="00E25A40" w:rsidRPr="00E25A40">
        <w:rPr>
          <w:rFonts w:ascii="Times New Roman" w:eastAsia="Times New Roman" w:hAnsi="Times New Roman" w:cs="Times New Roman"/>
          <w:b/>
          <w:bCs/>
          <w:sz w:val="24"/>
          <w:szCs w:val="24"/>
          <w:u w:val="single"/>
        </w:rPr>
        <w:t>.</w:t>
      </w:r>
    </w:p>
    <w:p w14:paraId="0A2AEA05" w14:textId="77777777" w:rsidR="00390AF0" w:rsidRPr="00E25A40" w:rsidRDefault="00390AF0" w:rsidP="00390AF0">
      <w:pPr>
        <w:spacing w:after="0" w:line="240" w:lineRule="auto"/>
        <w:outlineLvl w:val="2"/>
        <w:rPr>
          <w:rFonts w:ascii="Times New Roman" w:eastAsia="Times New Roman" w:hAnsi="Times New Roman" w:cs="Times New Roman"/>
          <w:b/>
          <w:bCs/>
          <w:sz w:val="24"/>
          <w:szCs w:val="24"/>
        </w:rPr>
      </w:pPr>
    </w:p>
    <w:p w14:paraId="38AB6357" w14:textId="77777777" w:rsidR="00390AF0" w:rsidRPr="00E25A40" w:rsidRDefault="00633BC4" w:rsidP="00390AF0">
      <w:pPr>
        <w:spacing w:after="0" w:line="240" w:lineRule="auto"/>
        <w:outlineLvl w:val="2"/>
        <w:rPr>
          <w:rFonts w:ascii="Times New Roman" w:eastAsia="Times New Roman" w:hAnsi="Times New Roman" w:cs="Times New Roman"/>
          <w:b/>
          <w:bCs/>
          <w:i/>
          <w:sz w:val="24"/>
          <w:szCs w:val="24"/>
        </w:rPr>
      </w:pPr>
      <w:r w:rsidRPr="00E25A40">
        <w:rPr>
          <w:rFonts w:ascii="Times New Roman" w:eastAsia="Times New Roman" w:hAnsi="Times New Roman" w:cs="Times New Roman"/>
          <w:b/>
          <w:bCs/>
          <w:i/>
          <w:sz w:val="24"/>
          <w:szCs w:val="24"/>
        </w:rPr>
        <w:t>Online</w:t>
      </w:r>
      <w:r w:rsidR="00390AF0" w:rsidRPr="00E25A40">
        <w:rPr>
          <w:rFonts w:ascii="Times New Roman" w:eastAsia="Times New Roman" w:hAnsi="Times New Roman" w:cs="Times New Roman"/>
          <w:b/>
          <w:bCs/>
          <w:i/>
          <w:sz w:val="24"/>
          <w:szCs w:val="24"/>
        </w:rPr>
        <w:t xml:space="preserve"> Option</w:t>
      </w:r>
    </w:p>
    <w:p w14:paraId="17D2CF75" w14:textId="220EE4DD" w:rsidR="00633BC4" w:rsidRPr="00E25A40" w:rsidRDefault="00633BC4" w:rsidP="00390AF0">
      <w:pPr>
        <w:spacing w:after="0" w:line="240" w:lineRule="auto"/>
        <w:outlineLvl w:val="2"/>
        <w:rPr>
          <w:rFonts w:ascii="Times New Roman" w:eastAsia="Times New Roman" w:hAnsi="Times New Roman" w:cs="Times New Roman"/>
          <w:sz w:val="24"/>
          <w:szCs w:val="24"/>
        </w:rPr>
      </w:pPr>
      <w:proofErr w:type="spellStart"/>
      <w:r w:rsidRPr="00E25A40">
        <w:rPr>
          <w:rFonts w:ascii="Times New Roman" w:eastAsia="Times New Roman" w:hAnsi="Times New Roman" w:cs="Times New Roman"/>
          <w:sz w:val="24"/>
          <w:szCs w:val="24"/>
        </w:rPr>
        <w:t>ArkansasIDEAS</w:t>
      </w:r>
      <w:proofErr w:type="spellEnd"/>
    </w:p>
    <w:p w14:paraId="0D6D8037"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Science of Reading Learning Path</w:t>
      </w:r>
    </w:p>
    <w:p w14:paraId="3CDC871C"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A total of 18 hours of instructional content released bi-monthly </w:t>
      </w:r>
    </w:p>
    <w:p w14:paraId="733821CC"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 xml:space="preserve">(beginning summer 2018).  If you need assistance with your </w:t>
      </w:r>
      <w:proofErr w:type="spellStart"/>
      <w:r w:rsidRPr="00E25A40">
        <w:rPr>
          <w:rFonts w:ascii="Times New Roman" w:eastAsia="Times New Roman" w:hAnsi="Times New Roman" w:cs="Times New Roman"/>
          <w:sz w:val="24"/>
          <w:szCs w:val="24"/>
        </w:rPr>
        <w:t>ArkansasIDEAS</w:t>
      </w:r>
      <w:proofErr w:type="spellEnd"/>
      <w:r w:rsidRPr="00E25A40">
        <w:rPr>
          <w:rFonts w:ascii="Times New Roman" w:eastAsia="Times New Roman" w:hAnsi="Times New Roman" w:cs="Times New Roman"/>
          <w:sz w:val="24"/>
          <w:szCs w:val="24"/>
        </w:rPr>
        <w:t> </w:t>
      </w:r>
    </w:p>
    <w:p w14:paraId="4B758D23"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account please contact:</w:t>
      </w:r>
    </w:p>
    <w:p w14:paraId="77B465A2" w14:textId="77777777" w:rsidR="00633BC4" w:rsidRPr="00E25A40" w:rsidRDefault="00633BC4" w:rsidP="00633BC4">
      <w:pPr>
        <w:spacing w:after="0" w:line="240" w:lineRule="auto"/>
        <w:rPr>
          <w:rFonts w:ascii="Times New Roman" w:eastAsia="Times New Roman" w:hAnsi="Times New Roman" w:cs="Times New Roman"/>
          <w:sz w:val="24"/>
          <w:szCs w:val="24"/>
        </w:rPr>
      </w:pPr>
      <w:proofErr w:type="spellStart"/>
      <w:r w:rsidRPr="00E25A40">
        <w:rPr>
          <w:rFonts w:ascii="Times New Roman" w:eastAsia="Times New Roman" w:hAnsi="Times New Roman" w:cs="Times New Roman"/>
          <w:sz w:val="24"/>
          <w:szCs w:val="24"/>
        </w:rPr>
        <w:t>ArkansasIDEAS</w:t>
      </w:r>
      <w:proofErr w:type="spellEnd"/>
      <w:r w:rsidRPr="00E25A40">
        <w:rPr>
          <w:rFonts w:ascii="Times New Roman" w:eastAsia="Times New Roman" w:hAnsi="Times New Roman" w:cs="Times New Roman"/>
          <w:sz w:val="24"/>
          <w:szCs w:val="24"/>
        </w:rPr>
        <w:t xml:space="preserve"> Help Desk</w:t>
      </w:r>
    </w:p>
    <w:p w14:paraId="5EABE399"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Mon-Fri | 7:00 AM - 5:30 PM </w:t>
      </w:r>
    </w:p>
    <w:p w14:paraId="03474638"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Phone: (800) 488-6689</w:t>
      </w:r>
    </w:p>
    <w:p w14:paraId="605D7974" w14:textId="77777777" w:rsidR="00633BC4" w:rsidRPr="00E25A40" w:rsidRDefault="00633BC4" w:rsidP="00633BC4">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 xml:space="preserve">Email: </w:t>
      </w:r>
      <w:hyperlink r:id="rId4" w:history="1">
        <w:r w:rsidRPr="00E25A40">
          <w:rPr>
            <w:rFonts w:ascii="Times New Roman" w:eastAsia="Times New Roman" w:hAnsi="Times New Roman" w:cs="Times New Roman"/>
            <w:sz w:val="24"/>
            <w:szCs w:val="24"/>
          </w:rPr>
          <w:t>ideas@aetn.org</w:t>
        </w:r>
      </w:hyperlink>
    </w:p>
    <w:p w14:paraId="7D09504C" w14:textId="77777777" w:rsidR="00633BC4" w:rsidRPr="00E25A40" w:rsidRDefault="00BE7019" w:rsidP="00633BC4">
      <w:pPr>
        <w:spacing w:after="0" w:line="240" w:lineRule="auto"/>
        <w:rPr>
          <w:rFonts w:ascii="Times New Roman" w:eastAsia="Times New Roman" w:hAnsi="Times New Roman" w:cs="Times New Roman"/>
          <w:sz w:val="24"/>
          <w:szCs w:val="24"/>
        </w:rPr>
      </w:pPr>
      <w:hyperlink r:id="rId5" w:tgtFrame="_blank" w:history="1">
        <w:r w:rsidR="00633BC4" w:rsidRPr="00E25A40">
          <w:rPr>
            <w:rFonts w:ascii="Times New Roman" w:eastAsia="Times New Roman" w:hAnsi="Times New Roman" w:cs="Times New Roman"/>
            <w:sz w:val="24"/>
            <w:szCs w:val="24"/>
          </w:rPr>
          <w:t>ideas.aetn.org</w:t>
        </w:r>
      </w:hyperlink>
    </w:p>
    <w:p w14:paraId="34CD28DE" w14:textId="77777777" w:rsidR="00390AF0" w:rsidRPr="00E25A40" w:rsidRDefault="00390AF0" w:rsidP="00390AF0">
      <w:pPr>
        <w:spacing w:after="0" w:line="240" w:lineRule="auto"/>
        <w:outlineLvl w:val="2"/>
        <w:rPr>
          <w:rFonts w:ascii="Times New Roman" w:eastAsia="Times New Roman" w:hAnsi="Times New Roman" w:cs="Times New Roman"/>
          <w:b/>
          <w:bCs/>
          <w:sz w:val="24"/>
          <w:szCs w:val="24"/>
        </w:rPr>
      </w:pPr>
    </w:p>
    <w:p w14:paraId="695A7FCC" w14:textId="79C3037C" w:rsidR="00633BC4" w:rsidRPr="00E25A40" w:rsidRDefault="00633BC4" w:rsidP="00390AF0">
      <w:pPr>
        <w:spacing w:after="0" w:line="240" w:lineRule="auto"/>
        <w:outlineLvl w:val="2"/>
        <w:rPr>
          <w:rFonts w:ascii="Times New Roman" w:eastAsia="Times New Roman" w:hAnsi="Times New Roman" w:cs="Times New Roman"/>
          <w:b/>
          <w:bCs/>
          <w:i/>
          <w:sz w:val="24"/>
          <w:szCs w:val="24"/>
        </w:rPr>
      </w:pPr>
      <w:r w:rsidRPr="00E25A40">
        <w:rPr>
          <w:rFonts w:ascii="Times New Roman" w:eastAsia="Times New Roman" w:hAnsi="Times New Roman" w:cs="Times New Roman"/>
          <w:b/>
          <w:bCs/>
          <w:i/>
          <w:sz w:val="24"/>
          <w:szCs w:val="24"/>
        </w:rPr>
        <w:t>Face to Face</w:t>
      </w:r>
      <w:r w:rsidR="00390AF0" w:rsidRPr="00E25A40">
        <w:rPr>
          <w:rFonts w:ascii="Times New Roman" w:eastAsia="Times New Roman" w:hAnsi="Times New Roman" w:cs="Times New Roman"/>
          <w:b/>
          <w:bCs/>
          <w:i/>
          <w:sz w:val="24"/>
          <w:szCs w:val="24"/>
        </w:rPr>
        <w:t xml:space="preserve"> Options</w:t>
      </w:r>
      <w:r w:rsidRPr="00E25A40">
        <w:rPr>
          <w:rFonts w:ascii="Times New Roman" w:eastAsia="Times New Roman" w:hAnsi="Times New Roman" w:cs="Times New Roman"/>
          <w:b/>
          <w:bCs/>
          <w:i/>
          <w:sz w:val="24"/>
          <w:szCs w:val="24"/>
        </w:rPr>
        <w:t xml:space="preserve"> </w:t>
      </w:r>
    </w:p>
    <w:p w14:paraId="41D488FF" w14:textId="473A7A41" w:rsidR="00633BC4" w:rsidRPr="00E25A40" w:rsidRDefault="0014427E" w:rsidP="00371F81">
      <w:pPr>
        <w:spacing w:after="0" w:line="317" w:lineRule="atLeast"/>
        <w:outlineLvl w:val="3"/>
        <w:rPr>
          <w:rFonts w:ascii="Times New Roman" w:eastAsia="Times New Roman" w:hAnsi="Times New Roman" w:cs="Times New Roman"/>
          <w:sz w:val="24"/>
          <w:szCs w:val="24"/>
        </w:rPr>
      </w:pPr>
      <w:r w:rsidRPr="00E25A40">
        <w:rPr>
          <w:rFonts w:ascii="Times New Roman" w:eastAsia="Times New Roman" w:hAnsi="Times New Roman" w:cs="Times New Roman"/>
          <w:b/>
          <w:bCs/>
          <w:sz w:val="24"/>
          <w:szCs w:val="24"/>
        </w:rPr>
        <w:t>*</w:t>
      </w:r>
      <w:r w:rsidR="00633BC4" w:rsidRPr="00E25A40">
        <w:rPr>
          <w:rFonts w:ascii="Times New Roman" w:eastAsia="Times New Roman" w:hAnsi="Times New Roman" w:cs="Times New Roman"/>
          <w:b/>
          <w:bCs/>
          <w:sz w:val="24"/>
          <w:szCs w:val="24"/>
        </w:rPr>
        <w:t>Option 1</w:t>
      </w:r>
      <w:r w:rsidR="00371F81">
        <w:rPr>
          <w:rFonts w:ascii="Times New Roman" w:eastAsia="Times New Roman" w:hAnsi="Times New Roman" w:cs="Times New Roman"/>
          <w:b/>
          <w:bCs/>
          <w:sz w:val="24"/>
          <w:szCs w:val="24"/>
        </w:rPr>
        <w:t xml:space="preserve"> (see additional information below)</w:t>
      </w:r>
      <w:r w:rsidR="00633BC4" w:rsidRPr="00E25A40">
        <w:rPr>
          <w:rFonts w:ascii="Times New Roman" w:eastAsia="Times New Roman" w:hAnsi="Times New Roman" w:cs="Times New Roman"/>
          <w:b/>
          <w:bCs/>
          <w:sz w:val="24"/>
          <w:szCs w:val="24"/>
        </w:rPr>
        <w:t>:</w:t>
      </w:r>
      <w:r w:rsidR="00390AF0" w:rsidRPr="00E25A40">
        <w:rPr>
          <w:rFonts w:ascii="Times New Roman" w:eastAsia="Times New Roman" w:hAnsi="Times New Roman" w:cs="Times New Roman"/>
          <w:b/>
          <w:bCs/>
          <w:sz w:val="24"/>
          <w:szCs w:val="24"/>
        </w:rPr>
        <w:t xml:space="preserve"> </w:t>
      </w:r>
      <w:r w:rsidR="00633BC4" w:rsidRPr="00E25A40">
        <w:rPr>
          <w:rFonts w:ascii="Times New Roman" w:eastAsia="Times New Roman" w:hAnsi="Times New Roman" w:cs="Times New Roman"/>
          <w:sz w:val="24"/>
          <w:szCs w:val="24"/>
        </w:rPr>
        <w:t>Phase I of any of the approved Prescribed Pathways for Proficiency Credentials</w:t>
      </w:r>
      <w:r w:rsidR="00371F81">
        <w:rPr>
          <w:rFonts w:ascii="Times New Roman" w:eastAsia="Times New Roman" w:hAnsi="Times New Roman" w:cs="Times New Roman"/>
          <w:sz w:val="24"/>
          <w:szCs w:val="24"/>
        </w:rPr>
        <w:t xml:space="preserve">. </w:t>
      </w:r>
      <w:r w:rsidR="00633BC4" w:rsidRPr="00E25A40">
        <w:rPr>
          <w:rFonts w:ascii="Times New Roman" w:eastAsia="Times New Roman" w:hAnsi="Times New Roman" w:cs="Times New Roman"/>
          <w:sz w:val="24"/>
          <w:szCs w:val="24"/>
        </w:rPr>
        <w:t>Check with session providers for registration and attendance details.</w:t>
      </w:r>
      <w:r w:rsidR="00154857" w:rsidRPr="00E25A40">
        <w:rPr>
          <w:rFonts w:ascii="Times New Roman" w:eastAsia="Times New Roman" w:hAnsi="Times New Roman" w:cs="Times New Roman"/>
          <w:sz w:val="24"/>
          <w:szCs w:val="24"/>
        </w:rPr>
        <w:t xml:space="preserve"> </w:t>
      </w:r>
    </w:p>
    <w:p w14:paraId="142FB32E" w14:textId="088A3C8B" w:rsidR="00633BC4" w:rsidRPr="00E25A40" w:rsidRDefault="00633BC4" w:rsidP="00390AF0">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b/>
          <w:bCs/>
          <w:sz w:val="24"/>
          <w:szCs w:val="24"/>
        </w:rPr>
        <w:t>Option 2:</w:t>
      </w:r>
      <w:r w:rsidR="00390AF0" w:rsidRPr="00E25A40">
        <w:rPr>
          <w:rFonts w:ascii="Times New Roman" w:eastAsia="Times New Roman" w:hAnsi="Times New Roman" w:cs="Times New Roman"/>
          <w:b/>
          <w:bCs/>
          <w:sz w:val="24"/>
          <w:szCs w:val="24"/>
        </w:rPr>
        <w:t xml:space="preserve"> </w:t>
      </w:r>
      <w:r w:rsidRPr="00E25A40">
        <w:rPr>
          <w:rFonts w:ascii="Times New Roman" w:eastAsia="Times New Roman" w:hAnsi="Times New Roman" w:cs="Times New Roman"/>
          <w:sz w:val="24"/>
          <w:szCs w:val="24"/>
        </w:rPr>
        <w:t xml:space="preserve">Completion of </w:t>
      </w:r>
      <w:hyperlink r:id="rId6" w:tgtFrame="_blank" w:history="1">
        <w:r w:rsidRPr="00E25A40">
          <w:rPr>
            <w:rFonts w:ascii="Times New Roman" w:eastAsia="Times New Roman" w:hAnsi="Times New Roman" w:cs="Times New Roman"/>
            <w:i/>
            <w:sz w:val="24"/>
            <w:szCs w:val="24"/>
            <w:u w:val="single"/>
          </w:rPr>
          <w:t>ADE approved coursework/modules</w:t>
        </w:r>
      </w:hyperlink>
      <w:r w:rsidRPr="00E25A40">
        <w:rPr>
          <w:rFonts w:ascii="Times New Roman" w:eastAsia="Times New Roman" w:hAnsi="Times New Roman" w:cs="Times New Roman"/>
          <w:sz w:val="24"/>
          <w:szCs w:val="24"/>
        </w:rPr>
        <w:t xml:space="preserve"> aligned to the </w:t>
      </w:r>
      <w:hyperlink r:id="rId7" w:tgtFrame="_blank" w:history="1">
        <w:r w:rsidRPr="00E25A40">
          <w:rPr>
            <w:rFonts w:ascii="Times New Roman" w:eastAsia="Times New Roman" w:hAnsi="Times New Roman" w:cs="Times New Roman"/>
            <w:i/>
            <w:sz w:val="24"/>
            <w:szCs w:val="24"/>
            <w:u w:val="single"/>
          </w:rPr>
          <w:t>Foundations of Reading Competencies-Awareness Level</w:t>
        </w:r>
      </w:hyperlink>
      <w:r w:rsidRPr="00E25A40">
        <w:rPr>
          <w:rFonts w:ascii="Times New Roman" w:eastAsia="Times New Roman" w:hAnsi="Times New Roman" w:cs="Times New Roman"/>
          <w:sz w:val="24"/>
          <w:szCs w:val="24"/>
        </w:rPr>
        <w:t xml:space="preserve"> and offered through an Arkansas Educator Preparation Program.</w:t>
      </w:r>
    </w:p>
    <w:p w14:paraId="7A1466CF" w14:textId="4A1A1355" w:rsidR="00633BC4" w:rsidRPr="00E25A40" w:rsidRDefault="00633BC4" w:rsidP="00390AF0">
      <w:pPr>
        <w:spacing w:after="0" w:line="317" w:lineRule="atLeast"/>
        <w:outlineLvl w:val="3"/>
        <w:rPr>
          <w:rFonts w:ascii="Times New Roman" w:eastAsia="Times New Roman" w:hAnsi="Times New Roman" w:cs="Times New Roman"/>
          <w:sz w:val="24"/>
          <w:szCs w:val="24"/>
        </w:rPr>
      </w:pPr>
      <w:r w:rsidRPr="00E25A40">
        <w:rPr>
          <w:rFonts w:ascii="Times New Roman" w:eastAsia="Times New Roman" w:hAnsi="Times New Roman" w:cs="Times New Roman"/>
          <w:b/>
          <w:bCs/>
          <w:sz w:val="24"/>
          <w:szCs w:val="24"/>
        </w:rPr>
        <w:t>Option 3:</w:t>
      </w:r>
      <w:r w:rsidR="00390AF0" w:rsidRPr="00E25A40">
        <w:rPr>
          <w:rFonts w:ascii="Times New Roman" w:eastAsia="Times New Roman" w:hAnsi="Times New Roman" w:cs="Times New Roman"/>
          <w:b/>
          <w:bCs/>
          <w:sz w:val="24"/>
          <w:szCs w:val="24"/>
        </w:rPr>
        <w:t xml:space="preserve"> </w:t>
      </w:r>
      <w:hyperlink r:id="rId8" w:tgtFrame="_blank" w:history="1">
        <w:r w:rsidRPr="00E25A40">
          <w:rPr>
            <w:rFonts w:ascii="Times New Roman" w:eastAsia="Times New Roman" w:hAnsi="Times New Roman" w:cs="Times New Roman"/>
            <w:i/>
            <w:sz w:val="24"/>
            <w:szCs w:val="24"/>
            <w:u w:val="single"/>
          </w:rPr>
          <w:t>Critical Reading: Science of Reading Awareness</w:t>
        </w:r>
      </w:hyperlink>
      <w:r w:rsidRPr="00E25A40">
        <w:rPr>
          <w:rFonts w:ascii="Times New Roman" w:eastAsia="Times New Roman" w:hAnsi="Times New Roman" w:cs="Times New Roman"/>
          <w:sz w:val="24"/>
          <w:szCs w:val="24"/>
        </w:rPr>
        <w:t xml:space="preserve"> (4 days) provided by the Northwest Arkansas Education Cooperative.</w:t>
      </w:r>
    </w:p>
    <w:p w14:paraId="6111C24A" w14:textId="4863AE84" w:rsidR="0014427E" w:rsidRPr="00E25A40" w:rsidRDefault="0014427E" w:rsidP="0014427E">
      <w:pPr>
        <w:spacing w:after="0" w:line="317" w:lineRule="atLeast"/>
        <w:outlineLvl w:val="3"/>
        <w:rPr>
          <w:rFonts w:ascii="Times New Roman" w:eastAsia="Times New Roman" w:hAnsi="Times New Roman" w:cs="Times New Roman"/>
          <w:sz w:val="24"/>
          <w:szCs w:val="24"/>
        </w:rPr>
      </w:pPr>
      <w:r w:rsidRPr="00E25A40">
        <w:rPr>
          <w:rFonts w:ascii="Times New Roman" w:eastAsia="Times New Roman" w:hAnsi="Times New Roman" w:cs="Times New Roman"/>
          <w:b/>
          <w:bCs/>
          <w:sz w:val="24"/>
          <w:szCs w:val="24"/>
        </w:rPr>
        <w:t xml:space="preserve">Option 4: </w:t>
      </w:r>
      <w:hyperlink r:id="rId9" w:tgtFrame="_blank" w:history="1">
        <w:proofErr w:type="spellStart"/>
        <w:r w:rsidRPr="00E25A40">
          <w:rPr>
            <w:rFonts w:ascii="Times New Roman" w:eastAsia="Times New Roman" w:hAnsi="Times New Roman" w:cs="Times New Roman"/>
            <w:i/>
            <w:iCs/>
            <w:sz w:val="24"/>
            <w:szCs w:val="24"/>
            <w:u w:val="single"/>
          </w:rPr>
          <w:t>BRAINSread</w:t>
        </w:r>
        <w:proofErr w:type="spellEnd"/>
        <w:r w:rsidRPr="00E25A40">
          <w:rPr>
            <w:rFonts w:ascii="Times New Roman" w:eastAsia="Times New Roman" w:hAnsi="Times New Roman" w:cs="Times New Roman"/>
            <w:i/>
            <w:iCs/>
            <w:sz w:val="24"/>
            <w:szCs w:val="24"/>
            <w:u w:val="single"/>
          </w:rPr>
          <w:t xml:space="preserve"> - Awareness Training</w:t>
        </w:r>
      </w:hyperlink>
      <w:r w:rsidRPr="00E25A40">
        <w:rPr>
          <w:rFonts w:ascii="Times New Roman" w:eastAsia="Times New Roman" w:hAnsi="Times New Roman" w:cs="Times New Roman"/>
          <w:sz w:val="24"/>
          <w:szCs w:val="24"/>
        </w:rPr>
        <w:t xml:space="preserve"> (3 days)</w:t>
      </w:r>
    </w:p>
    <w:p w14:paraId="656489B4" w14:textId="77777777" w:rsidR="0014427E" w:rsidRPr="00E25A40" w:rsidRDefault="0014427E" w:rsidP="00390AF0">
      <w:pPr>
        <w:spacing w:after="0" w:line="317" w:lineRule="atLeast"/>
        <w:outlineLvl w:val="3"/>
        <w:rPr>
          <w:rFonts w:ascii="Times New Roman" w:eastAsia="Times New Roman" w:hAnsi="Times New Roman" w:cs="Times New Roman"/>
          <w:sz w:val="24"/>
          <w:szCs w:val="24"/>
        </w:rPr>
      </w:pPr>
    </w:p>
    <w:p w14:paraId="357B0A52" w14:textId="77777777" w:rsidR="00BE7019" w:rsidRDefault="0014427E" w:rsidP="00767182">
      <w:pPr>
        <w:spacing w:after="0" w:line="240" w:lineRule="auto"/>
        <w:rPr>
          <w:rFonts w:ascii="Times New Roman" w:eastAsia="Times New Roman" w:hAnsi="Times New Roman" w:cs="Times New Roman"/>
          <w:sz w:val="24"/>
          <w:szCs w:val="24"/>
        </w:rPr>
      </w:pPr>
      <w:r w:rsidRPr="00E25A40">
        <w:rPr>
          <w:rFonts w:ascii="Times New Roman" w:eastAsia="Times New Roman" w:hAnsi="Times New Roman" w:cs="Times New Roman"/>
          <w:sz w:val="24"/>
          <w:szCs w:val="24"/>
        </w:rPr>
        <w:t>*</w:t>
      </w:r>
      <w:r w:rsidR="00386B8B" w:rsidRPr="00E25A40">
        <w:rPr>
          <w:rFonts w:ascii="Times New Roman" w:eastAsia="Times New Roman" w:hAnsi="Times New Roman" w:cs="Times New Roman"/>
          <w:sz w:val="24"/>
          <w:szCs w:val="24"/>
        </w:rPr>
        <w:t xml:space="preserve">Phase I of the Pathways listed below are available to private school educators to meet the Awareness requirement for Arkansas teaching license renewal.  All of these options, EXCEPT G, can lead to Proficiency level which is NOT required for private school educators </w:t>
      </w:r>
      <w:r w:rsidR="00791A8D" w:rsidRPr="00E25A40">
        <w:rPr>
          <w:rFonts w:ascii="Times New Roman" w:eastAsia="Times New Roman" w:hAnsi="Times New Roman" w:cs="Times New Roman"/>
          <w:sz w:val="24"/>
          <w:szCs w:val="24"/>
        </w:rPr>
        <w:t xml:space="preserve">(only Awareness is required) </w:t>
      </w:r>
      <w:r w:rsidR="00386B8B" w:rsidRPr="00E25A40">
        <w:rPr>
          <w:rFonts w:ascii="Times New Roman" w:eastAsia="Times New Roman" w:hAnsi="Times New Roman" w:cs="Times New Roman"/>
          <w:sz w:val="24"/>
          <w:szCs w:val="24"/>
        </w:rPr>
        <w:t>b</w:t>
      </w:r>
      <w:r w:rsidR="00371F81">
        <w:rPr>
          <w:rFonts w:ascii="Times New Roman" w:eastAsia="Times New Roman" w:hAnsi="Times New Roman" w:cs="Times New Roman"/>
          <w:sz w:val="24"/>
          <w:szCs w:val="24"/>
        </w:rPr>
        <w:t>ut</w:t>
      </w:r>
      <w:r w:rsidR="00386B8B" w:rsidRPr="00E25A40">
        <w:rPr>
          <w:rFonts w:ascii="Times New Roman" w:eastAsia="Times New Roman" w:hAnsi="Times New Roman" w:cs="Times New Roman"/>
          <w:sz w:val="24"/>
          <w:szCs w:val="24"/>
        </w:rPr>
        <w:t xml:space="preserve"> can be obtained through </w:t>
      </w:r>
      <w:r w:rsidR="00371F81">
        <w:rPr>
          <w:rFonts w:ascii="Times New Roman" w:eastAsia="Times New Roman" w:hAnsi="Times New Roman" w:cs="Times New Roman"/>
          <w:sz w:val="24"/>
          <w:szCs w:val="24"/>
        </w:rPr>
        <w:t xml:space="preserve">these </w:t>
      </w:r>
      <w:r w:rsidR="00386B8B" w:rsidRPr="00E25A40">
        <w:rPr>
          <w:rFonts w:ascii="Times New Roman" w:eastAsia="Times New Roman" w:hAnsi="Times New Roman" w:cs="Times New Roman"/>
          <w:sz w:val="24"/>
          <w:szCs w:val="24"/>
        </w:rPr>
        <w:t xml:space="preserve">options.  NOTE: Currently there is not an option for </w:t>
      </w:r>
      <w:r w:rsidR="007A5F5E" w:rsidRPr="00E25A40">
        <w:rPr>
          <w:rFonts w:ascii="Times New Roman" w:eastAsia="Times New Roman" w:hAnsi="Times New Roman" w:cs="Times New Roman"/>
          <w:sz w:val="24"/>
          <w:szCs w:val="24"/>
        </w:rPr>
        <w:t xml:space="preserve">“Observation by ADE Certified </w:t>
      </w:r>
      <w:r w:rsidR="00791A8D" w:rsidRPr="00E25A40">
        <w:rPr>
          <w:rFonts w:ascii="Times New Roman" w:eastAsia="Times New Roman" w:hAnsi="Times New Roman" w:cs="Times New Roman"/>
          <w:sz w:val="24"/>
          <w:szCs w:val="24"/>
        </w:rPr>
        <w:t>Science of Reading (</w:t>
      </w:r>
      <w:proofErr w:type="spellStart"/>
      <w:r w:rsidR="007A5F5E" w:rsidRPr="00E25A40">
        <w:rPr>
          <w:rFonts w:ascii="Times New Roman" w:eastAsia="Times New Roman" w:hAnsi="Times New Roman" w:cs="Times New Roman"/>
          <w:sz w:val="24"/>
          <w:szCs w:val="24"/>
        </w:rPr>
        <w:t>SoR</w:t>
      </w:r>
      <w:proofErr w:type="spellEnd"/>
      <w:r w:rsidR="00791A8D" w:rsidRPr="00E25A40">
        <w:rPr>
          <w:rFonts w:ascii="Times New Roman" w:eastAsia="Times New Roman" w:hAnsi="Times New Roman" w:cs="Times New Roman"/>
          <w:sz w:val="24"/>
          <w:szCs w:val="24"/>
        </w:rPr>
        <w:t>)</w:t>
      </w:r>
      <w:r w:rsidR="007A5F5E" w:rsidRPr="00E25A40">
        <w:rPr>
          <w:rFonts w:ascii="Times New Roman" w:eastAsia="Times New Roman" w:hAnsi="Times New Roman" w:cs="Times New Roman"/>
          <w:sz w:val="24"/>
          <w:szCs w:val="24"/>
        </w:rPr>
        <w:t xml:space="preserve"> Assessor” to complete Phase II in private schools.</w:t>
      </w:r>
      <w:r w:rsidR="00791A8D" w:rsidRPr="00E25A40">
        <w:rPr>
          <w:rFonts w:ascii="Times New Roman" w:eastAsia="Times New Roman" w:hAnsi="Times New Roman" w:cs="Times New Roman"/>
          <w:sz w:val="24"/>
          <w:szCs w:val="24"/>
        </w:rPr>
        <w:t xml:space="preserve"> </w:t>
      </w:r>
      <w:r w:rsidR="00BE7019">
        <w:rPr>
          <w:rFonts w:ascii="Times New Roman" w:eastAsia="Times New Roman" w:hAnsi="Times New Roman" w:cs="Times New Roman"/>
          <w:sz w:val="24"/>
          <w:szCs w:val="24"/>
        </w:rPr>
        <w:t xml:space="preserve"> In order to obtain Proficiency level, the educator would need to receive a passing score on the </w:t>
      </w:r>
      <w:r w:rsidR="00BE7019" w:rsidRPr="00BE7019">
        <w:rPr>
          <w:rFonts w:ascii="Times New Roman" w:eastAsia="Times New Roman" w:hAnsi="Times New Roman" w:cs="Times New Roman"/>
          <w:i/>
          <w:iCs/>
          <w:sz w:val="24"/>
          <w:szCs w:val="24"/>
        </w:rPr>
        <w:t>Pearson Foundations of Reading Assessment</w:t>
      </w:r>
      <w:r w:rsidR="00BE7019">
        <w:rPr>
          <w:rFonts w:ascii="Times New Roman" w:eastAsia="Times New Roman" w:hAnsi="Times New Roman" w:cs="Times New Roman"/>
          <w:i/>
          <w:iCs/>
          <w:sz w:val="24"/>
          <w:szCs w:val="24"/>
        </w:rPr>
        <w:t>.</w:t>
      </w:r>
      <w:r w:rsidR="00791A8D" w:rsidRPr="00E25A40">
        <w:rPr>
          <w:rFonts w:ascii="Times New Roman" w:eastAsia="Times New Roman" w:hAnsi="Times New Roman" w:cs="Times New Roman"/>
          <w:sz w:val="24"/>
          <w:szCs w:val="24"/>
        </w:rPr>
        <w:t xml:space="preserve"> </w:t>
      </w:r>
    </w:p>
    <w:p w14:paraId="79053CB1" w14:textId="77777777" w:rsidR="00BE7019" w:rsidRDefault="00BE7019" w:rsidP="00767182">
      <w:pPr>
        <w:spacing w:after="0" w:line="240" w:lineRule="auto"/>
        <w:rPr>
          <w:rFonts w:ascii="Times New Roman" w:eastAsia="Times New Roman" w:hAnsi="Times New Roman" w:cs="Times New Roman"/>
          <w:sz w:val="24"/>
          <w:szCs w:val="24"/>
        </w:rPr>
      </w:pPr>
    </w:p>
    <w:p w14:paraId="02B276AF" w14:textId="4C47C960" w:rsidR="00767182" w:rsidRDefault="00791A8D" w:rsidP="00767182">
      <w:pPr>
        <w:spacing w:after="0" w:line="240" w:lineRule="auto"/>
        <w:rPr>
          <w:rFonts w:ascii="Times New Roman" w:eastAsia="Times New Roman" w:hAnsi="Times New Roman" w:cs="Times New Roman"/>
          <w:sz w:val="24"/>
          <w:szCs w:val="24"/>
        </w:rPr>
      </w:pPr>
      <w:bookmarkStart w:id="0" w:name="_GoBack"/>
      <w:bookmarkEnd w:id="0"/>
      <w:r w:rsidRPr="00E25A40">
        <w:rPr>
          <w:rFonts w:ascii="Times New Roman" w:eastAsia="Times New Roman" w:hAnsi="Times New Roman" w:cs="Times New Roman"/>
          <w:sz w:val="24"/>
          <w:szCs w:val="24"/>
        </w:rPr>
        <w:t>Pathways A-D and I-L are f</w:t>
      </w:r>
      <w:r w:rsidR="00767182" w:rsidRPr="00E25A40">
        <w:rPr>
          <w:rFonts w:ascii="Times New Roman" w:eastAsia="Times New Roman" w:hAnsi="Times New Roman" w:cs="Times New Roman"/>
          <w:sz w:val="24"/>
          <w:szCs w:val="24"/>
        </w:rPr>
        <w:t>or public school educators only and are therefore not listed.</w:t>
      </w:r>
    </w:p>
    <w:p w14:paraId="4B10EA45" w14:textId="77777777" w:rsidR="00E25A40" w:rsidRDefault="00E25A40" w:rsidP="00767182">
      <w:pPr>
        <w:spacing w:after="0" w:line="240" w:lineRule="auto"/>
        <w:rPr>
          <w:rFonts w:ascii="Times New Roman" w:eastAsia="Times New Roman" w:hAnsi="Times New Roman" w:cs="Times New Roman"/>
          <w:sz w:val="24"/>
          <w:szCs w:val="24"/>
        </w:rPr>
      </w:pPr>
    </w:p>
    <w:p w14:paraId="4F5C1D6D" w14:textId="35B0A9FE" w:rsidR="006040B8" w:rsidRPr="00386B8B" w:rsidRDefault="006040B8" w:rsidP="00767182">
      <w:pPr>
        <w:spacing w:after="0" w:line="240" w:lineRule="auto"/>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lastRenderedPageBreak/>
        <w:t>Pathway E</w:t>
      </w:r>
      <w:r w:rsidR="0014427E">
        <w:rPr>
          <w:rFonts w:ascii="Times New Roman" w:eastAsia="Times New Roman" w:hAnsi="Times New Roman" w:cs="Times New Roman"/>
          <w:b/>
          <w:bCs/>
          <w:sz w:val="24"/>
          <w:szCs w:val="24"/>
        </w:rPr>
        <w:t xml:space="preserve"> -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Micro-credential: ADE Science of Reading (TBA</w:t>
      </w:r>
      <w:r w:rsidR="00E25A40">
        <w:rPr>
          <w:rFonts w:ascii="Times New Roman" w:eastAsia="Times New Roman" w:hAnsi="Times New Roman" w:cs="Times New Roman"/>
          <w:sz w:val="24"/>
          <w:szCs w:val="24"/>
        </w:rPr>
        <w:t xml:space="preserve"> – not an option at this time</w:t>
      </w:r>
      <w:r w:rsidRPr="00386B8B">
        <w:rPr>
          <w:rFonts w:ascii="Times New Roman" w:eastAsia="Times New Roman" w:hAnsi="Times New Roman" w:cs="Times New Roman"/>
          <w:sz w:val="24"/>
          <w:szCs w:val="24"/>
        </w:rPr>
        <w:t xml:space="preserve">) </w:t>
      </w:r>
    </w:p>
    <w:p w14:paraId="1BE1C002"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Completed Micro-credentials</w:t>
      </w:r>
    </w:p>
    <w:p w14:paraId="3E8FC54C"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sz w:val="24"/>
          <w:szCs w:val="24"/>
        </w:rPr>
        <w:t> </w:t>
      </w:r>
    </w:p>
    <w:p w14:paraId="1845EA68" w14:textId="3F0CDE3A"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F</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Complete an </w:t>
      </w:r>
      <w:hyperlink r:id="rId10" w:tgtFrame="_blank" w:history="1">
        <w:r w:rsidRPr="0014427E">
          <w:rPr>
            <w:rFonts w:ascii="Times New Roman" w:eastAsia="Times New Roman" w:hAnsi="Times New Roman" w:cs="Times New Roman"/>
            <w:i/>
            <w:iCs/>
            <w:sz w:val="24"/>
            <w:szCs w:val="24"/>
            <w:u w:val="single"/>
          </w:rPr>
          <w:t>IMSLEC</w:t>
        </w:r>
      </w:hyperlink>
      <w:r w:rsidRPr="00386B8B">
        <w:rPr>
          <w:rFonts w:ascii="Times New Roman" w:eastAsia="Times New Roman" w:hAnsi="Times New Roman" w:cs="Times New Roman"/>
          <w:sz w:val="24"/>
          <w:szCs w:val="24"/>
        </w:rPr>
        <w:t xml:space="preserve"> accredited course of study at Practitioner (CALP) or Therapist (CALT) level. </w:t>
      </w:r>
    </w:p>
    <w:p w14:paraId="4D3E5A3E"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Current IMSLEC certification CALP or CALT</w:t>
      </w:r>
    </w:p>
    <w:p w14:paraId="5110A38B" w14:textId="77777777" w:rsidR="00390AF0" w:rsidRPr="00386B8B" w:rsidRDefault="00390AF0" w:rsidP="00386B8B">
      <w:pPr>
        <w:spacing w:after="0" w:line="240" w:lineRule="auto"/>
        <w:outlineLvl w:val="3"/>
        <w:rPr>
          <w:rFonts w:ascii="Times New Roman" w:eastAsia="Times New Roman" w:hAnsi="Times New Roman" w:cs="Times New Roman"/>
          <w:b/>
          <w:bCs/>
          <w:sz w:val="24"/>
          <w:szCs w:val="24"/>
        </w:rPr>
      </w:pPr>
    </w:p>
    <w:p w14:paraId="108E17D4" w14:textId="4B8D035F"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G</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Passing score on </w:t>
      </w:r>
      <w:hyperlink r:id="rId11" w:tgtFrame="_blank" w:history="1">
        <w:r w:rsidRPr="0014427E">
          <w:rPr>
            <w:rFonts w:ascii="Times New Roman" w:eastAsia="Times New Roman" w:hAnsi="Times New Roman" w:cs="Times New Roman"/>
            <w:i/>
            <w:iCs/>
            <w:sz w:val="24"/>
            <w:szCs w:val="24"/>
            <w:u w:val="single"/>
          </w:rPr>
          <w:t>Pearson Foundations of Reading</w:t>
        </w:r>
      </w:hyperlink>
      <w:r w:rsidRPr="0014427E">
        <w:rPr>
          <w:rFonts w:ascii="Times New Roman" w:eastAsia="Times New Roman" w:hAnsi="Times New Roman" w:cs="Times New Roman"/>
          <w:i/>
          <w:iCs/>
          <w:sz w:val="24"/>
          <w:szCs w:val="24"/>
          <w:u w:val="single"/>
        </w:rPr>
        <w:t> Assessment</w:t>
      </w:r>
    </w:p>
    <w:p w14:paraId="308846D2" w14:textId="77777777" w:rsidR="00386B8B"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w:t>
      </w:r>
      <w:bookmarkStart w:id="1" w:name="_Hlk10203722"/>
      <w:r w:rsidRPr="00386B8B">
        <w:rPr>
          <w:rFonts w:ascii="Times New Roman" w:eastAsia="Times New Roman" w:hAnsi="Times New Roman" w:cs="Times New Roman"/>
          <w:sz w:val="24"/>
          <w:szCs w:val="24"/>
        </w:rPr>
        <w:t xml:space="preserve">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w:t>
      </w:r>
      <w:bookmarkEnd w:id="1"/>
      <w:r w:rsidRPr="00386B8B">
        <w:rPr>
          <w:rFonts w:ascii="Times New Roman" w:eastAsia="Times New Roman" w:hAnsi="Times New Roman" w:cs="Times New Roman"/>
          <w:sz w:val="24"/>
          <w:szCs w:val="24"/>
        </w:rPr>
        <w:t>(Begins 2019-2020)</w:t>
      </w:r>
    </w:p>
    <w:p w14:paraId="7CFC3B11" w14:textId="77777777" w:rsidR="00386B8B" w:rsidRPr="00386B8B" w:rsidRDefault="00386B8B" w:rsidP="00386B8B">
      <w:pPr>
        <w:spacing w:after="0" w:line="240" w:lineRule="auto"/>
        <w:rPr>
          <w:rFonts w:ascii="Times New Roman" w:eastAsia="Times New Roman" w:hAnsi="Times New Roman" w:cs="Times New Roman"/>
          <w:sz w:val="24"/>
          <w:szCs w:val="24"/>
        </w:rPr>
      </w:pPr>
    </w:p>
    <w:p w14:paraId="0652C84A" w14:textId="333BF1D4" w:rsidR="006040B8" w:rsidRPr="00386B8B" w:rsidRDefault="006040B8" w:rsidP="00386B8B">
      <w:pPr>
        <w:spacing w:after="0" w:line="240" w:lineRule="auto"/>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H</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**Districts may submit a request for a specific </w:t>
      </w:r>
      <w:hyperlink r:id="rId12" w:tgtFrame="_blank" w:history="1">
        <w:r w:rsidRPr="0014427E">
          <w:rPr>
            <w:rFonts w:ascii="Times New Roman" w:eastAsia="Times New Roman" w:hAnsi="Times New Roman" w:cs="Times New Roman"/>
            <w:i/>
            <w:iCs/>
            <w:sz w:val="24"/>
            <w:szCs w:val="24"/>
            <w:u w:val="single"/>
          </w:rPr>
          <w:t>independent professional development</w:t>
        </w:r>
      </w:hyperlink>
      <w:r w:rsidRPr="00386B8B">
        <w:rPr>
          <w:rFonts w:ascii="Times New Roman" w:eastAsia="Times New Roman" w:hAnsi="Times New Roman" w:cs="Times New Roman"/>
          <w:sz w:val="24"/>
          <w:szCs w:val="24"/>
        </w:rPr>
        <w:t xml:space="preserve"> (IPD) provider to be reviewed by ADE. </w:t>
      </w:r>
    </w:p>
    <w:p w14:paraId="30DA70C9"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To be determined after ADE review and approval of District Plan</w:t>
      </w:r>
    </w:p>
    <w:p w14:paraId="70636D3A" w14:textId="77777777" w:rsidR="00386B8B" w:rsidRPr="00386B8B" w:rsidRDefault="00386B8B" w:rsidP="00386B8B">
      <w:pPr>
        <w:spacing w:after="0" w:line="240" w:lineRule="auto"/>
        <w:outlineLvl w:val="3"/>
        <w:rPr>
          <w:rFonts w:ascii="Times New Roman" w:eastAsia="Times New Roman" w:hAnsi="Times New Roman" w:cs="Times New Roman"/>
          <w:b/>
          <w:bCs/>
          <w:sz w:val="24"/>
          <w:szCs w:val="24"/>
        </w:rPr>
      </w:pPr>
    </w:p>
    <w:p w14:paraId="48A4A696" w14:textId="35980ACA" w:rsidR="006040B8" w:rsidRPr="00F67808"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M</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w:t>
      </w:r>
      <w:hyperlink r:id="rId13" w:history="1">
        <w:proofErr w:type="spellStart"/>
        <w:r w:rsidRPr="0014427E">
          <w:rPr>
            <w:rFonts w:ascii="Times New Roman" w:eastAsia="Times New Roman" w:hAnsi="Times New Roman" w:cs="Times New Roman"/>
            <w:i/>
            <w:iCs/>
            <w:sz w:val="24"/>
            <w:szCs w:val="24"/>
            <w:u w:val="single"/>
          </w:rPr>
          <w:t>BRAINSread</w:t>
        </w:r>
        <w:proofErr w:type="spellEnd"/>
        <w:r w:rsidRPr="0014427E">
          <w:rPr>
            <w:rFonts w:ascii="Times New Roman" w:eastAsia="Times New Roman" w:hAnsi="Times New Roman" w:cs="Times New Roman"/>
            <w:i/>
            <w:iCs/>
            <w:sz w:val="24"/>
            <w:szCs w:val="24"/>
            <w:u w:val="single"/>
          </w:rPr>
          <w:t xml:space="preserve"> Training (Version 2018)</w:t>
        </w:r>
      </w:hyperlink>
      <w:r w:rsidR="00F67808">
        <w:rPr>
          <w:rFonts w:ascii="Times New Roman" w:eastAsia="Times New Roman" w:hAnsi="Times New Roman" w:cs="Times New Roman"/>
          <w:i/>
          <w:iCs/>
          <w:sz w:val="24"/>
          <w:szCs w:val="24"/>
          <w:u w:val="single"/>
        </w:rPr>
        <w:t xml:space="preserve">  </w:t>
      </w:r>
    </w:p>
    <w:p w14:paraId="6F97ABEB"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(Begins 2019-2020) or passing score on </w:t>
      </w:r>
      <w:hyperlink r:id="rId14" w:tgtFrame="_blank" w:history="1">
        <w:r w:rsidRPr="0014427E">
          <w:rPr>
            <w:rFonts w:ascii="Times New Roman" w:eastAsia="Times New Roman" w:hAnsi="Times New Roman" w:cs="Times New Roman"/>
            <w:i/>
            <w:iCs/>
            <w:sz w:val="24"/>
            <w:szCs w:val="24"/>
            <w:u w:val="single"/>
          </w:rPr>
          <w:t>Pearson Foundations of Reading Assessment</w:t>
        </w:r>
      </w:hyperlink>
    </w:p>
    <w:p w14:paraId="28AB5800"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sz w:val="24"/>
          <w:szCs w:val="24"/>
        </w:rPr>
        <w:t> </w:t>
      </w:r>
    </w:p>
    <w:p w14:paraId="6932A8F4" w14:textId="4AD8E6A6"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N</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w:t>
      </w:r>
      <w:hyperlink r:id="rId15" w:tgtFrame="_blank" w:history="1">
        <w:r w:rsidRPr="0014427E">
          <w:rPr>
            <w:rFonts w:ascii="Times New Roman" w:eastAsia="Times New Roman" w:hAnsi="Times New Roman" w:cs="Times New Roman"/>
            <w:i/>
            <w:iCs/>
            <w:sz w:val="24"/>
            <w:szCs w:val="24"/>
            <w:u w:val="single"/>
          </w:rPr>
          <w:t>LETRS 3rd Edition Units 1-6</w:t>
        </w:r>
      </w:hyperlink>
      <w:r w:rsidRPr="00386B8B">
        <w:rPr>
          <w:rFonts w:ascii="Times New Roman" w:eastAsia="Times New Roman" w:hAnsi="Times New Roman" w:cs="Times New Roman"/>
          <w:sz w:val="24"/>
          <w:szCs w:val="24"/>
        </w:rPr>
        <w:t xml:space="preserve"> (available through Voyager </w:t>
      </w:r>
      <w:proofErr w:type="spellStart"/>
      <w:r w:rsidRPr="00386B8B">
        <w:rPr>
          <w:rFonts w:ascii="Times New Roman" w:eastAsia="Times New Roman" w:hAnsi="Times New Roman" w:cs="Times New Roman"/>
          <w:sz w:val="24"/>
          <w:szCs w:val="24"/>
        </w:rPr>
        <w:t>Sopris</w:t>
      </w:r>
      <w:proofErr w:type="spellEnd"/>
      <w:r w:rsidRPr="00386B8B">
        <w:rPr>
          <w:rFonts w:ascii="Times New Roman" w:eastAsia="Times New Roman" w:hAnsi="Times New Roman" w:cs="Times New Roman"/>
          <w:sz w:val="24"/>
          <w:szCs w:val="24"/>
        </w:rPr>
        <w:t xml:space="preserve"> Learning)</w:t>
      </w:r>
      <w:r w:rsidRPr="00386B8B">
        <w:rPr>
          <w:rFonts w:ascii="Times New Roman" w:eastAsia="Times New Roman" w:hAnsi="Times New Roman" w:cs="Times New Roman"/>
          <w:sz w:val="24"/>
          <w:szCs w:val="24"/>
        </w:rPr>
        <w:br/>
      </w: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(Begins 2019-2020) or passing score on </w:t>
      </w:r>
      <w:hyperlink r:id="rId16" w:tgtFrame="_blank" w:history="1">
        <w:r w:rsidRPr="0014427E">
          <w:rPr>
            <w:rFonts w:ascii="Times New Roman" w:eastAsia="Times New Roman" w:hAnsi="Times New Roman" w:cs="Times New Roman"/>
            <w:i/>
            <w:iCs/>
            <w:sz w:val="24"/>
            <w:szCs w:val="24"/>
            <w:u w:val="single"/>
          </w:rPr>
          <w:t>Pearson Foundations of Reading Assessment</w:t>
        </w:r>
      </w:hyperlink>
    </w:p>
    <w:p w14:paraId="432184CE" w14:textId="77777777" w:rsidR="00386B8B" w:rsidRPr="00386B8B" w:rsidRDefault="00386B8B" w:rsidP="00386B8B">
      <w:pPr>
        <w:spacing w:after="0" w:line="240" w:lineRule="auto"/>
        <w:outlineLvl w:val="3"/>
        <w:rPr>
          <w:rFonts w:ascii="Times New Roman" w:eastAsia="Times New Roman" w:hAnsi="Times New Roman" w:cs="Times New Roman"/>
          <w:b/>
          <w:bCs/>
          <w:sz w:val="24"/>
          <w:szCs w:val="24"/>
        </w:rPr>
      </w:pPr>
    </w:p>
    <w:p w14:paraId="2C73BE21" w14:textId="0E15B893"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O</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w:t>
      </w:r>
      <w:hyperlink r:id="rId17" w:tgtFrame="_blank" w:history="1">
        <w:r w:rsidRPr="0014427E">
          <w:rPr>
            <w:rFonts w:ascii="Times New Roman" w:eastAsia="Times New Roman" w:hAnsi="Times New Roman" w:cs="Times New Roman"/>
            <w:i/>
            <w:iCs/>
            <w:sz w:val="24"/>
            <w:szCs w:val="24"/>
            <w:u w:val="single"/>
          </w:rPr>
          <w:t>Phonics First Level 1 (K-5)</w:t>
        </w:r>
      </w:hyperlink>
      <w:r w:rsidRPr="00386B8B">
        <w:rPr>
          <w:rFonts w:ascii="Times New Roman" w:eastAsia="Times New Roman" w:hAnsi="Times New Roman" w:cs="Times New Roman"/>
          <w:sz w:val="24"/>
          <w:szCs w:val="24"/>
        </w:rPr>
        <w:t xml:space="preserve">  </w:t>
      </w:r>
      <w:r w:rsidR="0014427E" w:rsidRPr="0014427E">
        <w:rPr>
          <w:rFonts w:ascii="Times New Roman" w:eastAsia="Times New Roman" w:hAnsi="Times New Roman" w:cs="Times New Roman"/>
          <w:b/>
          <w:bCs/>
          <w:sz w:val="24"/>
          <w:szCs w:val="24"/>
        </w:rPr>
        <w:t>PLUS</w:t>
      </w:r>
      <w:r w:rsidRPr="0014427E">
        <w:rPr>
          <w:rFonts w:ascii="Times New Roman" w:eastAsia="Times New Roman" w:hAnsi="Times New Roman" w:cs="Times New Roman"/>
          <w:b/>
          <w:bCs/>
          <w:sz w:val="24"/>
          <w:szCs w:val="24"/>
        </w:rPr>
        <w:t xml:space="preserve"> </w:t>
      </w:r>
      <w:hyperlink r:id="rId18" w:tgtFrame="_blank" w:history="1">
        <w:proofErr w:type="spellStart"/>
        <w:r w:rsidRPr="0014427E">
          <w:rPr>
            <w:rFonts w:ascii="Times New Roman" w:eastAsia="Times New Roman" w:hAnsi="Times New Roman" w:cs="Times New Roman"/>
            <w:i/>
            <w:iCs/>
            <w:sz w:val="24"/>
            <w:szCs w:val="24"/>
            <w:u w:val="single"/>
          </w:rPr>
          <w:t>Brainspring</w:t>
        </w:r>
        <w:proofErr w:type="spellEnd"/>
        <w:r w:rsidRPr="0014427E">
          <w:rPr>
            <w:rFonts w:ascii="Times New Roman" w:eastAsia="Times New Roman" w:hAnsi="Times New Roman" w:cs="Times New Roman"/>
            <w:i/>
            <w:iCs/>
            <w:sz w:val="24"/>
            <w:szCs w:val="24"/>
            <w:u w:val="single"/>
          </w:rPr>
          <w:t xml:space="preserve"> Science of Reading</w:t>
        </w:r>
      </w:hyperlink>
      <w:r w:rsidRPr="00386B8B">
        <w:rPr>
          <w:rFonts w:ascii="Times New Roman" w:eastAsia="Times New Roman" w:hAnsi="Times New Roman" w:cs="Times New Roman"/>
          <w:sz w:val="24"/>
          <w:szCs w:val="24"/>
        </w:rPr>
        <w:br/>
      </w: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(Begins 2019-2020) or passing score on </w:t>
      </w:r>
      <w:hyperlink r:id="rId19" w:tgtFrame="_blank" w:history="1">
        <w:r w:rsidRPr="0014427E">
          <w:rPr>
            <w:rFonts w:ascii="Times New Roman" w:eastAsia="Times New Roman" w:hAnsi="Times New Roman" w:cs="Times New Roman"/>
            <w:i/>
            <w:iCs/>
            <w:sz w:val="24"/>
            <w:szCs w:val="24"/>
            <w:u w:val="single"/>
          </w:rPr>
          <w:t>Pearson Foundations of Reading Assessment</w:t>
        </w:r>
      </w:hyperlink>
    </w:p>
    <w:p w14:paraId="641DBD0C" w14:textId="77777777" w:rsidR="00386B8B" w:rsidRPr="00386B8B" w:rsidRDefault="00386B8B" w:rsidP="00386B8B">
      <w:pPr>
        <w:spacing w:after="0" w:line="240" w:lineRule="auto"/>
        <w:outlineLvl w:val="3"/>
        <w:rPr>
          <w:rFonts w:ascii="Times New Roman" w:eastAsia="Times New Roman" w:hAnsi="Times New Roman" w:cs="Times New Roman"/>
          <w:b/>
          <w:bCs/>
          <w:sz w:val="24"/>
          <w:szCs w:val="24"/>
        </w:rPr>
      </w:pPr>
    </w:p>
    <w:p w14:paraId="2C9BB55A" w14:textId="7F6BCEDE"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P</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w:t>
      </w:r>
      <w:hyperlink r:id="rId20" w:tgtFrame="_blank" w:history="1">
        <w:r w:rsidRPr="0014427E">
          <w:rPr>
            <w:rFonts w:ascii="Times New Roman" w:eastAsia="Times New Roman" w:hAnsi="Times New Roman" w:cs="Times New Roman"/>
            <w:i/>
            <w:iCs/>
            <w:sz w:val="24"/>
            <w:szCs w:val="24"/>
            <w:u w:val="single"/>
          </w:rPr>
          <w:t>Structures Level 1 (6-12)</w:t>
        </w:r>
      </w:hyperlink>
      <w:r w:rsidR="0014427E">
        <w:rPr>
          <w:rFonts w:ascii="Times New Roman" w:eastAsia="Times New Roman" w:hAnsi="Times New Roman" w:cs="Times New Roman"/>
          <w:sz w:val="24"/>
          <w:szCs w:val="24"/>
          <w:u w:val="single"/>
        </w:rPr>
        <w:t xml:space="preserve"> </w:t>
      </w:r>
      <w:r w:rsidRPr="00386B8B">
        <w:rPr>
          <w:rFonts w:ascii="Times New Roman" w:eastAsia="Times New Roman" w:hAnsi="Times New Roman" w:cs="Times New Roman"/>
          <w:sz w:val="24"/>
          <w:szCs w:val="24"/>
        </w:rPr>
        <w:t> </w:t>
      </w:r>
      <w:r w:rsidR="0014427E">
        <w:rPr>
          <w:rFonts w:ascii="Times New Roman" w:eastAsia="Times New Roman" w:hAnsi="Times New Roman" w:cs="Times New Roman"/>
          <w:b/>
          <w:bCs/>
          <w:sz w:val="24"/>
          <w:szCs w:val="24"/>
        </w:rPr>
        <w:t>PLUS</w:t>
      </w:r>
      <w:r w:rsidRPr="00386B8B">
        <w:rPr>
          <w:rFonts w:ascii="Times New Roman" w:eastAsia="Times New Roman" w:hAnsi="Times New Roman" w:cs="Times New Roman"/>
          <w:sz w:val="24"/>
          <w:szCs w:val="24"/>
        </w:rPr>
        <w:t xml:space="preserve"> </w:t>
      </w:r>
      <w:hyperlink r:id="rId21" w:tgtFrame="_blank" w:history="1">
        <w:proofErr w:type="spellStart"/>
        <w:r w:rsidRPr="0014427E">
          <w:rPr>
            <w:rFonts w:ascii="Times New Roman" w:eastAsia="Times New Roman" w:hAnsi="Times New Roman" w:cs="Times New Roman"/>
            <w:i/>
            <w:iCs/>
            <w:sz w:val="24"/>
            <w:szCs w:val="24"/>
            <w:u w:val="single"/>
          </w:rPr>
          <w:t>Brainspring</w:t>
        </w:r>
        <w:proofErr w:type="spellEnd"/>
        <w:r w:rsidRPr="0014427E">
          <w:rPr>
            <w:rFonts w:ascii="Times New Roman" w:eastAsia="Times New Roman" w:hAnsi="Times New Roman" w:cs="Times New Roman"/>
            <w:i/>
            <w:iCs/>
            <w:sz w:val="24"/>
            <w:szCs w:val="24"/>
            <w:u w:val="single"/>
          </w:rPr>
          <w:t xml:space="preserve"> Science of Reading</w:t>
        </w:r>
      </w:hyperlink>
      <w:r w:rsidRPr="00386B8B">
        <w:rPr>
          <w:rFonts w:ascii="Times New Roman" w:eastAsia="Times New Roman" w:hAnsi="Times New Roman" w:cs="Times New Roman"/>
          <w:sz w:val="24"/>
          <w:szCs w:val="24"/>
        </w:rPr>
        <w:br/>
      </w: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(Begins 2019-2020) or passing score on </w:t>
      </w:r>
      <w:hyperlink r:id="rId22" w:tgtFrame="_blank" w:history="1">
        <w:r w:rsidRPr="0014427E">
          <w:rPr>
            <w:rFonts w:ascii="Times New Roman" w:eastAsia="Times New Roman" w:hAnsi="Times New Roman" w:cs="Times New Roman"/>
            <w:i/>
            <w:iCs/>
            <w:sz w:val="24"/>
            <w:szCs w:val="24"/>
            <w:u w:val="single"/>
          </w:rPr>
          <w:t>Pearson Foundations of Reading Assessment</w:t>
        </w:r>
      </w:hyperlink>
    </w:p>
    <w:p w14:paraId="32C9FCB6" w14:textId="77777777" w:rsidR="00386B8B" w:rsidRPr="00386B8B" w:rsidRDefault="00386B8B" w:rsidP="00386B8B">
      <w:pPr>
        <w:spacing w:after="0" w:line="240" w:lineRule="auto"/>
        <w:outlineLvl w:val="3"/>
        <w:rPr>
          <w:rFonts w:ascii="Times New Roman" w:eastAsia="Times New Roman" w:hAnsi="Times New Roman" w:cs="Times New Roman"/>
          <w:b/>
          <w:bCs/>
          <w:sz w:val="24"/>
          <w:szCs w:val="24"/>
        </w:rPr>
      </w:pPr>
    </w:p>
    <w:p w14:paraId="5DFD669E" w14:textId="35DA3F1D"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Q</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w:t>
      </w:r>
      <w:r w:rsidRPr="00386B8B">
        <w:rPr>
          <w:rFonts w:ascii="Times New Roman" w:eastAsia="Times New Roman" w:hAnsi="Times New Roman" w:cs="Times New Roman"/>
          <w:sz w:val="24"/>
          <w:szCs w:val="24"/>
        </w:rPr>
        <w:t xml:space="preserve"> - Completion of </w:t>
      </w:r>
      <w:hyperlink r:id="rId23" w:anchor="gid=0" w:tgtFrame="_blank" w:history="1">
        <w:r w:rsidRPr="0014427E">
          <w:rPr>
            <w:rFonts w:ascii="Times New Roman" w:eastAsia="Times New Roman" w:hAnsi="Times New Roman" w:cs="Times New Roman"/>
            <w:i/>
            <w:iCs/>
            <w:sz w:val="24"/>
            <w:szCs w:val="24"/>
            <w:u w:val="single"/>
          </w:rPr>
          <w:t>ADE approved coursework/modules</w:t>
        </w:r>
      </w:hyperlink>
      <w:r w:rsidRPr="00386B8B">
        <w:rPr>
          <w:rFonts w:ascii="Times New Roman" w:eastAsia="Times New Roman" w:hAnsi="Times New Roman" w:cs="Times New Roman"/>
          <w:sz w:val="24"/>
          <w:szCs w:val="24"/>
        </w:rPr>
        <w:t xml:space="preserve"> aligned to the </w:t>
      </w:r>
      <w:hyperlink r:id="rId24" w:tgtFrame="_blank" w:history="1">
        <w:r w:rsidRPr="0014427E">
          <w:rPr>
            <w:rFonts w:ascii="Times New Roman" w:eastAsia="Times New Roman" w:hAnsi="Times New Roman" w:cs="Times New Roman"/>
            <w:i/>
            <w:iCs/>
            <w:sz w:val="24"/>
            <w:szCs w:val="24"/>
            <w:u w:val="single"/>
          </w:rPr>
          <w:t>Foundations of Reading Competencies-Proficiency Level</w:t>
        </w:r>
      </w:hyperlink>
      <w:r w:rsidRPr="00386B8B">
        <w:rPr>
          <w:rFonts w:ascii="Times New Roman" w:eastAsia="Times New Roman" w:hAnsi="Times New Roman" w:cs="Times New Roman"/>
          <w:sz w:val="24"/>
          <w:szCs w:val="24"/>
        </w:rPr>
        <w:t xml:space="preserve"> and offered through an Arkansas Educator Preparation Program.</w:t>
      </w:r>
      <w:r w:rsidRPr="00386B8B">
        <w:rPr>
          <w:rFonts w:ascii="Times New Roman" w:eastAsia="Times New Roman" w:hAnsi="Times New Roman" w:cs="Times New Roman"/>
          <w:sz w:val="24"/>
          <w:szCs w:val="24"/>
        </w:rPr>
        <w:br/>
      </w:r>
      <w:r w:rsidRPr="00386B8B">
        <w:rPr>
          <w:rFonts w:ascii="Times New Roman" w:eastAsia="Times New Roman" w:hAnsi="Times New Roman" w:cs="Times New Roman"/>
          <w:b/>
          <w:bCs/>
          <w:sz w:val="24"/>
          <w:szCs w:val="24"/>
        </w:rPr>
        <w:t>Phase II</w:t>
      </w:r>
      <w:r w:rsidRPr="00386B8B">
        <w:rPr>
          <w:rFonts w:ascii="Times New Roman" w:eastAsia="Times New Roman" w:hAnsi="Times New Roman" w:cs="Times New Roman"/>
          <w:sz w:val="24"/>
          <w:szCs w:val="24"/>
        </w:rPr>
        <w:t xml:space="preserve">  - *Observation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(Begins 2019-2020) or passing score on </w:t>
      </w:r>
      <w:bookmarkStart w:id="2" w:name="_Hlk13475840"/>
      <w:r w:rsidR="00BE7019">
        <w:fldChar w:fldCharType="begin"/>
      </w:r>
      <w:r w:rsidR="00BE7019">
        <w:instrText xml:space="preserve"> HYPERLINK "http://www.ar.nesinc.com/Home.aspx" \t "_blank" </w:instrText>
      </w:r>
      <w:r w:rsidR="00BE7019">
        <w:fldChar w:fldCharType="separate"/>
      </w:r>
      <w:r w:rsidRPr="0014427E">
        <w:rPr>
          <w:rFonts w:ascii="Times New Roman" w:eastAsia="Times New Roman" w:hAnsi="Times New Roman" w:cs="Times New Roman"/>
          <w:i/>
          <w:iCs/>
          <w:sz w:val="24"/>
          <w:szCs w:val="24"/>
          <w:u w:val="single"/>
        </w:rPr>
        <w:t>Pearson Foundations of Reading Assessment</w:t>
      </w:r>
      <w:r w:rsidR="00BE7019">
        <w:rPr>
          <w:rFonts w:ascii="Times New Roman" w:eastAsia="Times New Roman" w:hAnsi="Times New Roman" w:cs="Times New Roman"/>
          <w:i/>
          <w:iCs/>
          <w:sz w:val="24"/>
          <w:szCs w:val="24"/>
          <w:u w:val="single"/>
        </w:rPr>
        <w:fldChar w:fldCharType="end"/>
      </w:r>
      <w:bookmarkEnd w:id="2"/>
    </w:p>
    <w:p w14:paraId="71356558" w14:textId="77777777" w:rsidR="00386B8B" w:rsidRPr="00386B8B" w:rsidRDefault="00386B8B" w:rsidP="00386B8B">
      <w:pPr>
        <w:spacing w:after="0" w:line="240" w:lineRule="auto"/>
        <w:outlineLvl w:val="3"/>
        <w:rPr>
          <w:rFonts w:ascii="Times New Roman" w:eastAsia="Times New Roman" w:hAnsi="Times New Roman" w:cs="Times New Roman"/>
          <w:b/>
          <w:bCs/>
          <w:sz w:val="24"/>
          <w:szCs w:val="24"/>
        </w:rPr>
      </w:pPr>
    </w:p>
    <w:p w14:paraId="6184EA58" w14:textId="3DAD3797" w:rsidR="006040B8" w:rsidRPr="00386B8B" w:rsidRDefault="006040B8" w:rsidP="0014427E">
      <w:pPr>
        <w:spacing w:after="0" w:line="240" w:lineRule="auto"/>
        <w:outlineLvl w:val="3"/>
        <w:rPr>
          <w:rFonts w:ascii="Times New Roman" w:eastAsia="Times New Roman" w:hAnsi="Times New Roman" w:cs="Times New Roman"/>
          <w:sz w:val="24"/>
          <w:szCs w:val="24"/>
        </w:rPr>
      </w:pPr>
      <w:r w:rsidRPr="0014427E">
        <w:rPr>
          <w:rFonts w:ascii="Times New Roman" w:eastAsia="Times New Roman" w:hAnsi="Times New Roman" w:cs="Times New Roman"/>
          <w:b/>
          <w:bCs/>
          <w:sz w:val="24"/>
          <w:szCs w:val="24"/>
          <w:u w:val="single"/>
        </w:rPr>
        <w:t>Pathway R</w:t>
      </w:r>
      <w:r w:rsidR="0014427E">
        <w:rPr>
          <w:rFonts w:ascii="Times New Roman" w:eastAsia="Times New Roman" w:hAnsi="Times New Roman" w:cs="Times New Roman"/>
          <w:b/>
          <w:bCs/>
          <w:sz w:val="24"/>
          <w:szCs w:val="24"/>
        </w:rPr>
        <w:t xml:space="preserve">- </w:t>
      </w:r>
      <w:r w:rsidRPr="00386B8B">
        <w:rPr>
          <w:rFonts w:ascii="Times New Roman" w:eastAsia="Times New Roman" w:hAnsi="Times New Roman" w:cs="Times New Roman"/>
          <w:b/>
          <w:bCs/>
          <w:sz w:val="24"/>
          <w:szCs w:val="24"/>
        </w:rPr>
        <w:t>Phase I -</w:t>
      </w:r>
      <w:r w:rsidRPr="00386B8B">
        <w:rPr>
          <w:rFonts w:ascii="Times New Roman" w:eastAsia="Times New Roman" w:hAnsi="Times New Roman" w:cs="Times New Roman"/>
          <w:sz w:val="24"/>
          <w:szCs w:val="24"/>
        </w:rPr>
        <w:t> </w:t>
      </w:r>
      <w:hyperlink r:id="rId25" w:tgtFrame="_blank" w:history="1">
        <w:r w:rsidRPr="0014427E">
          <w:rPr>
            <w:rFonts w:ascii="Times New Roman" w:eastAsia="Times New Roman" w:hAnsi="Times New Roman" w:cs="Times New Roman"/>
            <w:i/>
            <w:iCs/>
            <w:sz w:val="24"/>
            <w:szCs w:val="24"/>
            <w:u w:val="single"/>
          </w:rPr>
          <w:t>Dyslexia (527) licensure endorsement</w:t>
        </w:r>
      </w:hyperlink>
      <w:r w:rsidRPr="00386B8B">
        <w:rPr>
          <w:rFonts w:ascii="Times New Roman" w:eastAsia="Times New Roman" w:hAnsi="Times New Roman" w:cs="Times New Roman"/>
          <w:sz w:val="24"/>
          <w:szCs w:val="24"/>
        </w:rPr>
        <w:t xml:space="preserve"> to a valid Arkansas Educator’s License</w:t>
      </w:r>
    </w:p>
    <w:p w14:paraId="431F0D28" w14:textId="77777777" w:rsidR="006040B8" w:rsidRPr="00386B8B" w:rsidRDefault="006040B8" w:rsidP="00386B8B">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b/>
          <w:bCs/>
          <w:sz w:val="24"/>
          <w:szCs w:val="24"/>
        </w:rPr>
        <w:t>Phase II </w:t>
      </w:r>
      <w:r w:rsidRPr="00386B8B">
        <w:rPr>
          <w:rFonts w:ascii="Times New Roman" w:eastAsia="Times New Roman" w:hAnsi="Times New Roman" w:cs="Times New Roman"/>
          <w:sz w:val="24"/>
          <w:szCs w:val="24"/>
        </w:rPr>
        <w:t xml:space="preserve">- *Observation by ADE Certified </w:t>
      </w:r>
      <w:proofErr w:type="spellStart"/>
      <w:r w:rsidRPr="00386B8B">
        <w:rPr>
          <w:rFonts w:ascii="Times New Roman" w:eastAsia="Times New Roman" w:hAnsi="Times New Roman" w:cs="Times New Roman"/>
          <w:sz w:val="24"/>
          <w:szCs w:val="24"/>
        </w:rPr>
        <w:t>SoR</w:t>
      </w:r>
      <w:proofErr w:type="spellEnd"/>
      <w:r w:rsidRPr="00386B8B">
        <w:rPr>
          <w:rFonts w:ascii="Times New Roman" w:eastAsia="Times New Roman" w:hAnsi="Times New Roman" w:cs="Times New Roman"/>
          <w:sz w:val="24"/>
          <w:szCs w:val="24"/>
        </w:rPr>
        <w:t xml:space="preserve"> Assessor (Begins 2019-2020) or passing score on </w:t>
      </w:r>
      <w:hyperlink r:id="rId26" w:tgtFrame="_blank" w:history="1">
        <w:r w:rsidRPr="0014427E">
          <w:rPr>
            <w:rFonts w:ascii="Times New Roman" w:eastAsia="Times New Roman" w:hAnsi="Times New Roman" w:cs="Times New Roman"/>
            <w:i/>
            <w:iCs/>
            <w:sz w:val="24"/>
            <w:szCs w:val="24"/>
            <w:u w:val="single"/>
          </w:rPr>
          <w:t>Pearson Foundations of Reading Assessment</w:t>
        </w:r>
      </w:hyperlink>
      <w:r w:rsidRPr="00386B8B">
        <w:rPr>
          <w:rFonts w:ascii="Times New Roman" w:eastAsia="Times New Roman" w:hAnsi="Times New Roman" w:cs="Times New Roman"/>
          <w:sz w:val="24"/>
          <w:szCs w:val="24"/>
        </w:rPr>
        <w:t>  </w:t>
      </w:r>
    </w:p>
    <w:p w14:paraId="1948938C" w14:textId="77777777" w:rsidR="006040B8" w:rsidRPr="00386B8B" w:rsidRDefault="006040B8" w:rsidP="006040B8">
      <w:pPr>
        <w:spacing w:after="0" w:line="240" w:lineRule="auto"/>
        <w:rPr>
          <w:rFonts w:ascii="Times New Roman" w:eastAsia="Times New Roman" w:hAnsi="Times New Roman" w:cs="Times New Roman"/>
          <w:sz w:val="24"/>
          <w:szCs w:val="24"/>
        </w:rPr>
      </w:pPr>
      <w:r w:rsidRPr="00386B8B">
        <w:rPr>
          <w:rFonts w:ascii="Times New Roman" w:eastAsia="Times New Roman" w:hAnsi="Times New Roman" w:cs="Times New Roman"/>
          <w:sz w:val="24"/>
          <w:szCs w:val="24"/>
        </w:rPr>
        <w:t> </w:t>
      </w:r>
    </w:p>
    <w:p w14:paraId="10511770" w14:textId="77777777" w:rsidR="009062F5" w:rsidRPr="00386B8B" w:rsidRDefault="009062F5" w:rsidP="006040B8">
      <w:pPr>
        <w:spacing w:after="0"/>
        <w:rPr>
          <w:rFonts w:ascii="Times New Roman" w:hAnsi="Times New Roman" w:cs="Times New Roman"/>
          <w:sz w:val="24"/>
          <w:szCs w:val="24"/>
        </w:rPr>
      </w:pPr>
    </w:p>
    <w:sectPr w:rsidR="009062F5" w:rsidRPr="0038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B8"/>
    <w:rsid w:val="0014427E"/>
    <w:rsid w:val="00154857"/>
    <w:rsid w:val="00371F81"/>
    <w:rsid w:val="00386B8B"/>
    <w:rsid w:val="00390AF0"/>
    <w:rsid w:val="006040B8"/>
    <w:rsid w:val="00633BC4"/>
    <w:rsid w:val="00767182"/>
    <w:rsid w:val="00791A8D"/>
    <w:rsid w:val="007A5F5E"/>
    <w:rsid w:val="009062F5"/>
    <w:rsid w:val="00A52596"/>
    <w:rsid w:val="00BE7019"/>
    <w:rsid w:val="00E25A40"/>
    <w:rsid w:val="00F6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EF5B"/>
  <w15:chartTrackingRefBased/>
  <w15:docId w15:val="{F231A13C-7287-440F-A7A1-06A9A602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3141">
      <w:bodyDiv w:val="1"/>
      <w:marLeft w:val="0"/>
      <w:marRight w:val="0"/>
      <w:marTop w:val="0"/>
      <w:marBottom w:val="0"/>
      <w:divBdr>
        <w:top w:val="none" w:sz="0" w:space="0" w:color="auto"/>
        <w:left w:val="none" w:sz="0" w:space="0" w:color="auto"/>
        <w:bottom w:val="none" w:sz="0" w:space="0" w:color="auto"/>
        <w:right w:val="none" w:sz="0" w:space="0" w:color="auto"/>
      </w:divBdr>
    </w:div>
    <w:div w:id="196696109">
      <w:bodyDiv w:val="1"/>
      <w:marLeft w:val="0"/>
      <w:marRight w:val="0"/>
      <w:marTop w:val="0"/>
      <w:marBottom w:val="0"/>
      <w:divBdr>
        <w:top w:val="none" w:sz="0" w:space="0" w:color="auto"/>
        <w:left w:val="none" w:sz="0" w:space="0" w:color="auto"/>
        <w:bottom w:val="none" w:sz="0" w:space="0" w:color="auto"/>
        <w:right w:val="none" w:sz="0" w:space="0" w:color="auto"/>
      </w:divBdr>
    </w:div>
    <w:div w:id="793642682">
      <w:bodyDiv w:val="1"/>
      <w:marLeft w:val="0"/>
      <w:marRight w:val="0"/>
      <w:marTop w:val="0"/>
      <w:marBottom w:val="0"/>
      <w:divBdr>
        <w:top w:val="none" w:sz="0" w:space="0" w:color="auto"/>
        <w:left w:val="none" w:sz="0" w:space="0" w:color="auto"/>
        <w:bottom w:val="none" w:sz="0" w:space="0" w:color="auto"/>
        <w:right w:val="none" w:sz="0" w:space="0" w:color="auto"/>
      </w:divBdr>
      <w:divsChild>
        <w:div w:id="116678655">
          <w:marLeft w:val="0"/>
          <w:marRight w:val="0"/>
          <w:marTop w:val="0"/>
          <w:marBottom w:val="0"/>
          <w:divBdr>
            <w:top w:val="none" w:sz="0" w:space="0" w:color="auto"/>
            <w:left w:val="none" w:sz="0" w:space="0" w:color="auto"/>
            <w:bottom w:val="none" w:sz="0" w:space="0" w:color="auto"/>
            <w:right w:val="none" w:sz="0" w:space="0" w:color="auto"/>
          </w:divBdr>
        </w:div>
        <w:div w:id="1601913169">
          <w:marLeft w:val="0"/>
          <w:marRight w:val="0"/>
          <w:marTop w:val="0"/>
          <w:marBottom w:val="0"/>
          <w:divBdr>
            <w:top w:val="none" w:sz="0" w:space="0" w:color="auto"/>
            <w:left w:val="none" w:sz="0" w:space="0" w:color="auto"/>
            <w:bottom w:val="none" w:sz="0" w:space="0" w:color="auto"/>
            <w:right w:val="none" w:sz="0" w:space="0" w:color="auto"/>
          </w:divBdr>
        </w:div>
        <w:div w:id="1500652890">
          <w:marLeft w:val="0"/>
          <w:marRight w:val="0"/>
          <w:marTop w:val="0"/>
          <w:marBottom w:val="0"/>
          <w:divBdr>
            <w:top w:val="none" w:sz="0" w:space="0" w:color="auto"/>
            <w:left w:val="none" w:sz="0" w:space="0" w:color="auto"/>
            <w:bottom w:val="none" w:sz="0" w:space="0" w:color="auto"/>
            <w:right w:val="none" w:sz="0" w:space="0" w:color="auto"/>
          </w:divBdr>
        </w:div>
        <w:div w:id="192308076">
          <w:marLeft w:val="0"/>
          <w:marRight w:val="0"/>
          <w:marTop w:val="0"/>
          <w:marBottom w:val="0"/>
          <w:divBdr>
            <w:top w:val="none" w:sz="0" w:space="0" w:color="auto"/>
            <w:left w:val="none" w:sz="0" w:space="0" w:color="auto"/>
            <w:bottom w:val="none" w:sz="0" w:space="0" w:color="auto"/>
            <w:right w:val="none" w:sz="0" w:space="0" w:color="auto"/>
          </w:divBdr>
        </w:div>
        <w:div w:id="1081562999">
          <w:marLeft w:val="0"/>
          <w:marRight w:val="0"/>
          <w:marTop w:val="0"/>
          <w:marBottom w:val="0"/>
          <w:divBdr>
            <w:top w:val="none" w:sz="0" w:space="0" w:color="auto"/>
            <w:left w:val="none" w:sz="0" w:space="0" w:color="auto"/>
            <w:bottom w:val="none" w:sz="0" w:space="0" w:color="auto"/>
            <w:right w:val="none" w:sz="0" w:space="0" w:color="auto"/>
          </w:divBdr>
        </w:div>
        <w:div w:id="307636321">
          <w:marLeft w:val="0"/>
          <w:marRight w:val="0"/>
          <w:marTop w:val="0"/>
          <w:marBottom w:val="0"/>
          <w:divBdr>
            <w:top w:val="none" w:sz="0" w:space="0" w:color="auto"/>
            <w:left w:val="none" w:sz="0" w:space="0" w:color="auto"/>
            <w:bottom w:val="none" w:sz="0" w:space="0" w:color="auto"/>
            <w:right w:val="none" w:sz="0" w:space="0" w:color="auto"/>
          </w:divBdr>
        </w:div>
        <w:div w:id="515730567">
          <w:marLeft w:val="0"/>
          <w:marRight w:val="0"/>
          <w:marTop w:val="0"/>
          <w:marBottom w:val="0"/>
          <w:divBdr>
            <w:top w:val="none" w:sz="0" w:space="0" w:color="auto"/>
            <w:left w:val="none" w:sz="0" w:space="0" w:color="auto"/>
            <w:bottom w:val="none" w:sz="0" w:space="0" w:color="auto"/>
            <w:right w:val="none" w:sz="0" w:space="0" w:color="auto"/>
          </w:divBdr>
        </w:div>
        <w:div w:id="528252199">
          <w:marLeft w:val="0"/>
          <w:marRight w:val="0"/>
          <w:marTop w:val="0"/>
          <w:marBottom w:val="0"/>
          <w:divBdr>
            <w:top w:val="none" w:sz="0" w:space="0" w:color="auto"/>
            <w:left w:val="none" w:sz="0" w:space="0" w:color="auto"/>
            <w:bottom w:val="none" w:sz="0" w:space="0" w:color="auto"/>
            <w:right w:val="none" w:sz="0" w:space="0" w:color="auto"/>
          </w:divBdr>
        </w:div>
        <w:div w:id="1916619808">
          <w:marLeft w:val="0"/>
          <w:marRight w:val="0"/>
          <w:marTop w:val="0"/>
          <w:marBottom w:val="0"/>
          <w:divBdr>
            <w:top w:val="none" w:sz="0" w:space="0" w:color="auto"/>
            <w:left w:val="none" w:sz="0" w:space="0" w:color="auto"/>
            <w:bottom w:val="none" w:sz="0" w:space="0" w:color="auto"/>
            <w:right w:val="none" w:sz="0" w:space="0" w:color="auto"/>
          </w:divBdr>
        </w:div>
        <w:div w:id="194199260">
          <w:marLeft w:val="0"/>
          <w:marRight w:val="0"/>
          <w:marTop w:val="0"/>
          <w:marBottom w:val="0"/>
          <w:divBdr>
            <w:top w:val="none" w:sz="0" w:space="0" w:color="auto"/>
            <w:left w:val="none" w:sz="0" w:space="0" w:color="auto"/>
            <w:bottom w:val="none" w:sz="0" w:space="0" w:color="auto"/>
            <w:right w:val="none" w:sz="0" w:space="0" w:color="auto"/>
          </w:divBdr>
        </w:div>
        <w:div w:id="723025435">
          <w:marLeft w:val="0"/>
          <w:marRight w:val="0"/>
          <w:marTop w:val="0"/>
          <w:marBottom w:val="0"/>
          <w:divBdr>
            <w:top w:val="none" w:sz="0" w:space="0" w:color="auto"/>
            <w:left w:val="none" w:sz="0" w:space="0" w:color="auto"/>
            <w:bottom w:val="none" w:sz="0" w:space="0" w:color="auto"/>
            <w:right w:val="none" w:sz="0" w:space="0" w:color="auto"/>
          </w:divBdr>
        </w:div>
        <w:div w:id="14044980">
          <w:marLeft w:val="0"/>
          <w:marRight w:val="0"/>
          <w:marTop w:val="0"/>
          <w:marBottom w:val="0"/>
          <w:divBdr>
            <w:top w:val="none" w:sz="0" w:space="0" w:color="auto"/>
            <w:left w:val="none" w:sz="0" w:space="0" w:color="auto"/>
            <w:bottom w:val="none" w:sz="0" w:space="0" w:color="auto"/>
            <w:right w:val="none" w:sz="0" w:space="0" w:color="auto"/>
          </w:divBdr>
        </w:div>
        <w:div w:id="114646080">
          <w:marLeft w:val="0"/>
          <w:marRight w:val="0"/>
          <w:marTop w:val="0"/>
          <w:marBottom w:val="0"/>
          <w:divBdr>
            <w:top w:val="none" w:sz="0" w:space="0" w:color="auto"/>
            <w:left w:val="none" w:sz="0" w:space="0" w:color="auto"/>
            <w:bottom w:val="none" w:sz="0" w:space="0" w:color="auto"/>
            <w:right w:val="none" w:sz="0" w:space="0" w:color="auto"/>
          </w:divBdr>
          <w:divsChild>
            <w:div w:id="305819133">
              <w:marLeft w:val="0"/>
              <w:marRight w:val="0"/>
              <w:marTop w:val="0"/>
              <w:marBottom w:val="0"/>
              <w:divBdr>
                <w:top w:val="none" w:sz="0" w:space="0" w:color="auto"/>
                <w:left w:val="none" w:sz="0" w:space="0" w:color="auto"/>
                <w:bottom w:val="none" w:sz="0" w:space="0" w:color="auto"/>
                <w:right w:val="none" w:sz="0" w:space="0" w:color="auto"/>
              </w:divBdr>
            </w:div>
            <w:div w:id="627978515">
              <w:marLeft w:val="0"/>
              <w:marRight w:val="0"/>
              <w:marTop w:val="0"/>
              <w:marBottom w:val="0"/>
              <w:divBdr>
                <w:top w:val="none" w:sz="0" w:space="0" w:color="auto"/>
                <w:left w:val="none" w:sz="0" w:space="0" w:color="auto"/>
                <w:bottom w:val="none" w:sz="0" w:space="0" w:color="auto"/>
                <w:right w:val="none" w:sz="0" w:space="0" w:color="auto"/>
              </w:divBdr>
            </w:div>
            <w:div w:id="711736024">
              <w:marLeft w:val="0"/>
              <w:marRight w:val="0"/>
              <w:marTop w:val="0"/>
              <w:marBottom w:val="0"/>
              <w:divBdr>
                <w:top w:val="none" w:sz="0" w:space="0" w:color="auto"/>
                <w:left w:val="none" w:sz="0" w:space="0" w:color="auto"/>
                <w:bottom w:val="none" w:sz="0" w:space="0" w:color="auto"/>
                <w:right w:val="none" w:sz="0" w:space="0" w:color="auto"/>
              </w:divBdr>
            </w:div>
            <w:div w:id="150874597">
              <w:marLeft w:val="0"/>
              <w:marRight w:val="0"/>
              <w:marTop w:val="0"/>
              <w:marBottom w:val="0"/>
              <w:divBdr>
                <w:top w:val="none" w:sz="0" w:space="0" w:color="auto"/>
                <w:left w:val="none" w:sz="0" w:space="0" w:color="auto"/>
                <w:bottom w:val="none" w:sz="0" w:space="0" w:color="auto"/>
                <w:right w:val="none" w:sz="0" w:space="0" w:color="auto"/>
              </w:divBdr>
            </w:div>
            <w:div w:id="1325275843">
              <w:marLeft w:val="0"/>
              <w:marRight w:val="0"/>
              <w:marTop w:val="0"/>
              <w:marBottom w:val="0"/>
              <w:divBdr>
                <w:top w:val="none" w:sz="0" w:space="0" w:color="auto"/>
                <w:left w:val="none" w:sz="0" w:space="0" w:color="auto"/>
                <w:bottom w:val="none" w:sz="0" w:space="0" w:color="auto"/>
                <w:right w:val="none" w:sz="0" w:space="0" w:color="auto"/>
              </w:divBdr>
            </w:div>
            <w:div w:id="11832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tarfishnw.org/criticalreadingstarfish/home?authuser=0" TargetMode="External"/><Relationship Id="rId13" Type="http://schemas.openxmlformats.org/officeDocument/2006/relationships/hyperlink" Target="http://www.brainsread.com/" TargetMode="External"/><Relationship Id="rId18" Type="http://schemas.openxmlformats.org/officeDocument/2006/relationships/hyperlink" Target="https://brainspring.com/multisensory-training-courses-workshops/" TargetMode="External"/><Relationship Id="rId26" Type="http://schemas.openxmlformats.org/officeDocument/2006/relationships/hyperlink" Target="http://www.ar.nesinc.com/Home.aspx" TargetMode="External"/><Relationship Id="rId3" Type="http://schemas.openxmlformats.org/officeDocument/2006/relationships/webSettings" Target="webSettings.xml"/><Relationship Id="rId21" Type="http://schemas.openxmlformats.org/officeDocument/2006/relationships/hyperlink" Target="https://brainspring.com/multisensory-training-courses-workshops/" TargetMode="External"/><Relationship Id="rId7" Type="http://schemas.openxmlformats.org/officeDocument/2006/relationships/hyperlink" Target="http://www.arkansased.gov/public/userfiles/Educator_Effectiveness/Becoming_a_Teacher_or_School_Leader/AR_Educator_Competencies/Awareness_Level_SoR_002_07_25_18.pdf" TargetMode="External"/><Relationship Id="rId12" Type="http://schemas.openxmlformats.org/officeDocument/2006/relationships/hyperlink" Target="http://www.arkansased.gov/public/userfiles/Learning_Services/RISE/IPD_Review_Form.xlsx" TargetMode="External"/><Relationship Id="rId17" Type="http://schemas.openxmlformats.org/officeDocument/2006/relationships/hyperlink" Target="https://brainspring.com/multisensory-training-courses-workshops/" TargetMode="External"/><Relationship Id="rId25" Type="http://schemas.openxmlformats.org/officeDocument/2006/relationships/hyperlink" Target="http://www.arkansased.gov/divisions/educator%20effectiveness/becoming-a-teacher-or-school-leader/resources-for-educator-preparation-program-approval/arkansas-educator-competencies" TargetMode="External"/><Relationship Id="rId2" Type="http://schemas.openxmlformats.org/officeDocument/2006/relationships/settings" Target="settings.xml"/><Relationship Id="rId16" Type="http://schemas.openxmlformats.org/officeDocument/2006/relationships/hyperlink" Target="http://www.ar.nesinc.com/Home.aspx" TargetMode="External"/><Relationship Id="rId20" Type="http://schemas.openxmlformats.org/officeDocument/2006/relationships/hyperlink" Target="https://brainspring.com/multisensory-training-courses-workshops/" TargetMode="External"/><Relationship Id="rId1" Type="http://schemas.openxmlformats.org/officeDocument/2006/relationships/styles" Target="styles.xml"/><Relationship Id="rId6" Type="http://schemas.openxmlformats.org/officeDocument/2006/relationships/hyperlink" Target="https://docs.google.com/spreadsheets/d/1_Iesk3ZSYrWJBq8AYHg-klzNiMaaMUCCD8BFc9XFqs4/edit?usp=sharing" TargetMode="External"/><Relationship Id="rId11" Type="http://schemas.openxmlformats.org/officeDocument/2006/relationships/hyperlink" Target="https://wsr.pearsonvue.com/arsa/" TargetMode="External"/><Relationship Id="rId24" Type="http://schemas.openxmlformats.org/officeDocument/2006/relationships/hyperlink" Target="http://www.arkansased.gov/public/userfiles/Educator_Effectiveness/Becoming_a_Teacher_or_School_Leader/AR_Educator_Competencies/Proficiency_Level_SoR_for_Alt_Routes_06_15_18.pdf" TargetMode="External"/><Relationship Id="rId5" Type="http://schemas.openxmlformats.org/officeDocument/2006/relationships/hyperlink" Target="http://ideas.aetn.org/" TargetMode="External"/><Relationship Id="rId15" Type="http://schemas.openxmlformats.org/officeDocument/2006/relationships/hyperlink" Target="https://scottbickell.github.io/vsl-ar-letrs-landingpage/" TargetMode="External"/><Relationship Id="rId23" Type="http://schemas.openxmlformats.org/officeDocument/2006/relationships/hyperlink" Target="https://docs.google.com/spreadsheets/d/1hY56vVUFKvvhsyURv4IJFPohmTYL5dZgy8iPoF_P-wI/edit" TargetMode="External"/><Relationship Id="rId28" Type="http://schemas.openxmlformats.org/officeDocument/2006/relationships/theme" Target="theme/theme1.xml"/><Relationship Id="rId10" Type="http://schemas.openxmlformats.org/officeDocument/2006/relationships/hyperlink" Target="https://www.imslec.org/default.asp" TargetMode="External"/><Relationship Id="rId19" Type="http://schemas.openxmlformats.org/officeDocument/2006/relationships/hyperlink" Target="http://www.ar.nesinc.com/Home.aspx" TargetMode="External"/><Relationship Id="rId4" Type="http://schemas.openxmlformats.org/officeDocument/2006/relationships/hyperlink" Target="mailto:ideas@aetn.org" TargetMode="External"/><Relationship Id="rId9" Type="http://schemas.openxmlformats.org/officeDocument/2006/relationships/hyperlink" Target="https://www.brainsread.com/" TargetMode="External"/><Relationship Id="rId14" Type="http://schemas.openxmlformats.org/officeDocument/2006/relationships/hyperlink" Target="http://www.ar.nesinc.com/Home.aspx" TargetMode="External"/><Relationship Id="rId22" Type="http://schemas.openxmlformats.org/officeDocument/2006/relationships/hyperlink" Target="http://www.ar.nesinc.com/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Grelle</dc:creator>
  <cp:keywords/>
  <dc:description/>
  <cp:lastModifiedBy>Kristine Grelle</cp:lastModifiedBy>
  <cp:revision>4</cp:revision>
  <dcterms:created xsi:type="dcterms:W3CDTF">2019-06-11T19:30:00Z</dcterms:created>
  <dcterms:modified xsi:type="dcterms:W3CDTF">2019-07-08T15:57:00Z</dcterms:modified>
</cp:coreProperties>
</file>